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D4B" w:rsidRPr="00B46D4B" w:rsidRDefault="00B46D4B" w:rsidP="00B46D4B">
      <w:pPr>
        <w:shd w:val="clear" w:color="auto" w:fill="FFFFFF"/>
        <w:spacing w:line="240" w:lineRule="auto"/>
        <w:jc w:val="right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Приложение №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643"/>
      </w:tblGrid>
      <w:tr w:rsidR="00B46D4B" w:rsidRPr="00B46D4B" w:rsidTr="008D0176">
        <w:trPr>
          <w:trHeight w:val="897"/>
        </w:trPr>
        <w:tc>
          <w:tcPr>
            <w:tcW w:w="4928" w:type="dxa"/>
            <w:shd w:val="clear" w:color="auto" w:fill="auto"/>
          </w:tcPr>
          <w:p w:rsidR="00B46D4B" w:rsidRPr="00B46D4B" w:rsidRDefault="00B46D4B" w:rsidP="00B46D4B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СОГЛАСОВАНО</w:t>
            </w:r>
          </w:p>
          <w:p w:rsidR="00B46D4B" w:rsidRPr="00B46D4B" w:rsidRDefault="00B46D4B" w:rsidP="00B46D4B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Представитель общественной  организации инвалидов _________________</w:t>
            </w:r>
          </w:p>
          <w:p w:rsidR="00B46D4B" w:rsidRPr="00B46D4B" w:rsidRDefault="00B46D4B" w:rsidP="00B46D4B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«_____» __________ 20_______г.</w:t>
            </w:r>
          </w:p>
          <w:p w:rsidR="00B46D4B" w:rsidRPr="00B46D4B" w:rsidRDefault="00B46D4B" w:rsidP="00B46D4B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4643" w:type="dxa"/>
            <w:shd w:val="clear" w:color="auto" w:fill="auto"/>
          </w:tcPr>
          <w:p w:rsidR="00B46D4B" w:rsidRPr="00B46D4B" w:rsidRDefault="00B46D4B" w:rsidP="00B46D4B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УТВЕРЖДАЮ</w:t>
            </w:r>
          </w:p>
          <w:p w:rsidR="00B46D4B" w:rsidRPr="00B46D4B" w:rsidRDefault="00B46D4B" w:rsidP="00B46D4B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Руководитель организации _________________________</w:t>
            </w:r>
          </w:p>
          <w:p w:rsidR="00B46D4B" w:rsidRPr="00B46D4B" w:rsidRDefault="00B46D4B" w:rsidP="00B46D4B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«_______»_________________ 20_____г.</w:t>
            </w:r>
          </w:p>
        </w:tc>
      </w:tr>
    </w:tbl>
    <w:p w:rsidR="00B46D4B" w:rsidRPr="00B46D4B" w:rsidRDefault="00B46D4B" w:rsidP="00B46D4B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 xml:space="preserve"> </w:t>
      </w:r>
    </w:p>
    <w:p w:rsidR="00B46D4B" w:rsidRPr="00B46D4B" w:rsidRDefault="00B46D4B" w:rsidP="00B46D4B">
      <w:pPr>
        <w:shd w:val="clear" w:color="auto" w:fill="FFFFFF"/>
        <w:spacing w:line="240" w:lineRule="auto"/>
        <w:jc w:val="right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 </w:t>
      </w:r>
    </w:p>
    <w:p w:rsidR="00B46D4B" w:rsidRPr="00B46D4B" w:rsidRDefault="00B46D4B" w:rsidP="00B46D4B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2"/>
          <w:szCs w:val="22"/>
          <w:lang w:eastAsia="ru-RU"/>
        </w:rPr>
      </w:pPr>
      <w:bookmarkStart w:id="0" w:name="Par1602"/>
      <w:bookmarkEnd w:id="0"/>
    </w:p>
    <w:p w:rsidR="00B46D4B" w:rsidRPr="00B46D4B" w:rsidRDefault="00B46D4B" w:rsidP="00B46D4B">
      <w:pPr>
        <w:shd w:val="clear" w:color="auto" w:fill="FFFFFF"/>
        <w:spacing w:line="240" w:lineRule="auto"/>
        <w:jc w:val="center"/>
        <w:rPr>
          <w:rFonts w:eastAsia="Times New Roman"/>
          <w:b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b/>
          <w:color w:val="000000"/>
          <w:sz w:val="22"/>
          <w:szCs w:val="22"/>
          <w:lang w:eastAsia="ru-RU"/>
        </w:rPr>
        <w:t>ПАСПОРТ ДОСТУПНОСТИ</w:t>
      </w:r>
    </w:p>
    <w:p w:rsidR="00B46D4B" w:rsidRPr="00B46D4B" w:rsidRDefault="00B46D4B" w:rsidP="00B46D4B">
      <w:pPr>
        <w:shd w:val="clear" w:color="auto" w:fill="FFFFFF"/>
        <w:spacing w:line="240" w:lineRule="auto"/>
        <w:jc w:val="center"/>
        <w:rPr>
          <w:rFonts w:eastAsia="Times New Roman"/>
          <w:b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b/>
          <w:color w:val="000000"/>
          <w:sz w:val="22"/>
          <w:szCs w:val="22"/>
          <w:lang w:eastAsia="ru-RU"/>
        </w:rPr>
        <w:t>объекта потребительского рынка и предоставляемых услуг</w:t>
      </w:r>
    </w:p>
    <w:p w:rsidR="00B46D4B" w:rsidRPr="00B46D4B" w:rsidRDefault="00B46D4B" w:rsidP="00B46D4B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N _________</w:t>
      </w:r>
    </w:p>
    <w:p w:rsidR="00B46D4B" w:rsidRPr="00B46D4B" w:rsidRDefault="00B46D4B" w:rsidP="00B46D4B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rFonts w:eastAsia="Times New Roman"/>
          <w:b/>
          <w:sz w:val="22"/>
          <w:szCs w:val="22"/>
          <w:lang w:eastAsia="ru-RU"/>
        </w:rPr>
      </w:pPr>
      <w:r w:rsidRPr="00B46D4B">
        <w:rPr>
          <w:rFonts w:eastAsia="Times New Roman"/>
          <w:b/>
          <w:sz w:val="22"/>
          <w:szCs w:val="22"/>
          <w:lang w:eastAsia="ru-RU"/>
        </w:rPr>
        <w:t>Краткая характеристика объекта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b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1.1. Наименование (вид) объекта 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1.2. Адрес объекта 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1.3. Сведения о размещении объекта: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- отдельно стоящее здание _______ этажей, ____________ кв. м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- часть здания __________ этажей (или на __________ этаже), _________ кв. м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- наличие прилегающего земельного участка (да, нет); _______________ кв. м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1.4. Год постройки здания __________, последнего капитального ремонта 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 xml:space="preserve">1.5. Дата предстоящих плановых ремонтных работ: </w:t>
      </w:r>
      <w:proofErr w:type="gramStart"/>
      <w:r w:rsidRPr="00B46D4B">
        <w:rPr>
          <w:rFonts w:eastAsia="Times New Roman"/>
          <w:color w:val="000000"/>
          <w:sz w:val="22"/>
          <w:szCs w:val="22"/>
          <w:lang w:eastAsia="ru-RU"/>
        </w:rPr>
        <w:t>текущего</w:t>
      </w:r>
      <w:proofErr w:type="gramEnd"/>
      <w:r w:rsidRPr="00B46D4B">
        <w:rPr>
          <w:rFonts w:eastAsia="Times New Roman"/>
          <w:color w:val="000000"/>
          <w:sz w:val="22"/>
          <w:szCs w:val="22"/>
          <w:lang w:eastAsia="ru-RU"/>
        </w:rPr>
        <w:t xml:space="preserve"> ______________________________,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капитального 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сведения об организации, расположенной на объекте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 xml:space="preserve">1.6. </w:t>
      </w:r>
      <w:proofErr w:type="gramStart"/>
      <w:r w:rsidRPr="00B46D4B">
        <w:rPr>
          <w:rFonts w:eastAsia="Times New Roman"/>
          <w:color w:val="000000"/>
          <w:sz w:val="22"/>
          <w:szCs w:val="22"/>
          <w:lang w:eastAsia="ru-RU"/>
        </w:rPr>
        <w:t>Название организации (учреждения) (полное юридическое наименование -</w:t>
      </w:r>
      <w:proofErr w:type="gramEnd"/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согласно Уставу, краткое наименование) 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____________________________________________________________________________________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1.7. Юридический адрес организации (учреждения) 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___________________________________________________________________________________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 xml:space="preserve">1.8. </w:t>
      </w:r>
      <w:proofErr w:type="gramStart"/>
      <w:r w:rsidRPr="00B46D4B">
        <w:rPr>
          <w:rFonts w:eastAsia="Times New Roman"/>
          <w:color w:val="000000"/>
          <w:sz w:val="22"/>
          <w:szCs w:val="22"/>
          <w:lang w:eastAsia="ru-RU"/>
        </w:rPr>
        <w:t>Основание для пользования объектом (оперативное управление, аренда,</w:t>
      </w:r>
      <w:proofErr w:type="gramEnd"/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собственность) ______________________________________________________________________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1.9. Форма собственности (государственная, негосударственная) 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___________________________________________________________________________________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 xml:space="preserve">1.10. </w:t>
      </w:r>
      <w:proofErr w:type="gramStart"/>
      <w:r w:rsidRPr="00B46D4B">
        <w:rPr>
          <w:rFonts w:eastAsia="Times New Roman"/>
          <w:color w:val="000000"/>
          <w:sz w:val="22"/>
          <w:szCs w:val="22"/>
          <w:lang w:eastAsia="ru-RU"/>
        </w:rPr>
        <w:t>Территориальная принадлежность (федеральная,  региональная,</w:t>
      </w:r>
      <w:proofErr w:type="gramEnd"/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муниципальная) ____________________________________________________________________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1.11. Вышестоящая организация (наименование) 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1.12. Адрес вышестоящей организации, другие координаты 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___________________________________________________________________________________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 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bookmarkStart w:id="1" w:name="Par1633"/>
      <w:bookmarkEnd w:id="1"/>
      <w:r w:rsidRPr="00B46D4B">
        <w:rPr>
          <w:rFonts w:eastAsia="Times New Roman"/>
          <w:b/>
          <w:color w:val="000000"/>
          <w:sz w:val="22"/>
          <w:szCs w:val="22"/>
          <w:lang w:eastAsia="ru-RU"/>
        </w:rPr>
        <w:t>2. Краткая характеристика деятельности организации на объекте (</w:t>
      </w:r>
      <w:r w:rsidRPr="00B46D4B">
        <w:rPr>
          <w:rFonts w:eastAsia="Times New Roman"/>
          <w:color w:val="000000"/>
          <w:sz w:val="22"/>
          <w:szCs w:val="22"/>
          <w:lang w:eastAsia="ru-RU"/>
        </w:rPr>
        <w:t>по обслуживанию населения)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 2.1. Сфера деятельности (торговля, общественное питание, бытовые  услуги)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___________________________________________________________________________________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2.2. Виды оказываемых услуг 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2.3. Форма оказания услуг: (на объекте, на дому, дистанционно)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 xml:space="preserve">2.4. Категории обслуживаемых инвалидов: инвалиды, передвигающиеся </w:t>
      </w:r>
      <w:proofErr w:type="gramStart"/>
      <w:r w:rsidRPr="00B46D4B">
        <w:rPr>
          <w:rFonts w:eastAsia="Times New Roman"/>
          <w:color w:val="000000"/>
          <w:sz w:val="22"/>
          <w:szCs w:val="22"/>
          <w:lang w:eastAsia="ru-RU"/>
        </w:rPr>
        <w:t>на</w:t>
      </w:r>
      <w:proofErr w:type="gramEnd"/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коляске (К), инвалиды с нарушениями опорно-двигательного аппарата (О); нарушениями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 xml:space="preserve">зрения (С), нарушениями слуха (Г), нарушениями умственного </w:t>
      </w:r>
      <w:r w:rsidRPr="00B46D4B">
        <w:rPr>
          <w:rFonts w:eastAsia="Times New Roman"/>
          <w:sz w:val="22"/>
          <w:szCs w:val="22"/>
          <w:lang w:eastAsia="ru-RU"/>
        </w:rPr>
        <w:t>развития (У)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 </w:t>
      </w:r>
      <w:bookmarkStart w:id="2" w:name="Par1653"/>
      <w:bookmarkEnd w:id="2"/>
    </w:p>
    <w:p w:rsidR="00B46D4B" w:rsidRPr="00B46D4B" w:rsidRDefault="00B46D4B" w:rsidP="00B46D4B">
      <w:pPr>
        <w:spacing w:line="240" w:lineRule="auto"/>
        <w:jc w:val="center"/>
        <w:rPr>
          <w:rFonts w:eastAsia="Times New Roman"/>
          <w:b/>
          <w:sz w:val="22"/>
          <w:szCs w:val="22"/>
          <w:lang w:eastAsia="ru-RU"/>
        </w:rPr>
      </w:pPr>
      <w:r w:rsidRPr="00B46D4B">
        <w:rPr>
          <w:rFonts w:eastAsia="Times New Roman"/>
          <w:b/>
          <w:color w:val="000000"/>
          <w:sz w:val="22"/>
          <w:szCs w:val="22"/>
          <w:lang w:eastAsia="ru-RU"/>
        </w:rPr>
        <w:t>3.</w:t>
      </w:r>
      <w:r w:rsidRPr="00B46D4B">
        <w:rPr>
          <w:rFonts w:eastAsia="Times New Roman"/>
          <w:b/>
          <w:sz w:val="22"/>
          <w:szCs w:val="22"/>
          <w:lang w:eastAsia="ru-RU"/>
        </w:rPr>
        <w:t xml:space="preserve"> Оценка состояния доступности для инвалидов объекта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 3.1. Путь следования к объекту пассажирским транспортом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(описать маршрут движения с использованием пассажирского транспорта</w:t>
      </w:r>
      <w:proofErr w:type="gramStart"/>
      <w:r w:rsidRPr="00B46D4B">
        <w:rPr>
          <w:rFonts w:eastAsia="Times New Roman"/>
          <w:color w:val="000000"/>
          <w:sz w:val="22"/>
          <w:szCs w:val="22"/>
          <w:lang w:eastAsia="ru-RU"/>
        </w:rPr>
        <w:t>)</w:t>
      </w:r>
      <w:proofErr w:type="gramEnd"/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___________________________________________________________________________________,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3.2. Путь к объекту от ближайшей остановки пассажирского транспорта: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 xml:space="preserve">3.2.1. расстояние до объекта от остановки транспорта ____________________ </w:t>
      </w:r>
      <w:proofErr w:type="gramStart"/>
      <w:r w:rsidRPr="00B46D4B">
        <w:rPr>
          <w:rFonts w:eastAsia="Times New Roman"/>
          <w:color w:val="000000"/>
          <w:sz w:val="22"/>
          <w:szCs w:val="22"/>
          <w:lang w:eastAsia="ru-RU"/>
        </w:rPr>
        <w:t>м</w:t>
      </w:r>
      <w:proofErr w:type="gramEnd"/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3.2.2. время движения (пешком) ___________________ мин.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3.2.3. наличие выделенного от проезжей части пешеходного пути (да, нет)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3.2.4. Перекрестки: нерегулируемые; регулируемые, со </w:t>
      </w:r>
      <w:proofErr w:type="gramStart"/>
      <w:r w:rsidRPr="00B46D4B">
        <w:rPr>
          <w:rFonts w:eastAsia="Times New Roman"/>
          <w:color w:val="000000"/>
          <w:sz w:val="22"/>
          <w:szCs w:val="22"/>
          <w:lang w:eastAsia="ru-RU"/>
        </w:rPr>
        <w:t>звуковой</w:t>
      </w:r>
      <w:proofErr w:type="gramEnd"/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lastRenderedPageBreak/>
        <w:t>сигнализацией, таймером; нет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3.2.5. Информация на пути следования к объекту: акустическая, тактильная,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визуальная; нет 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3.2.6. Перепады высоты на пути: есть, нет (описать _______________________)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Их обустройство для инвалидов на коляске: да, нет (___________________)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 </w:t>
      </w:r>
      <w:bookmarkStart w:id="3" w:name="Par1671"/>
      <w:bookmarkEnd w:id="3"/>
      <w:r w:rsidRPr="00B46D4B">
        <w:rPr>
          <w:rFonts w:eastAsia="Times New Roman"/>
          <w:color w:val="000000"/>
          <w:sz w:val="22"/>
          <w:szCs w:val="22"/>
          <w:lang w:eastAsia="ru-RU"/>
        </w:rPr>
        <w:t>3.3. Организация доступности объекта для инвалидов – форма обслуживания </w:t>
      </w:r>
      <w:hyperlink r:id="rId6" w:anchor="Par1694" w:tooltip="Ссылка на текущий документ" w:history="1">
        <w:r w:rsidRPr="00B46D4B">
          <w:rPr>
            <w:rFonts w:eastAsia="Times New Roman"/>
            <w:color w:val="8D0000"/>
            <w:sz w:val="22"/>
            <w:szCs w:val="22"/>
            <w:u w:val="single"/>
            <w:lang w:eastAsia="ru-RU"/>
          </w:rPr>
          <w:t>&lt;*&gt;</w:t>
        </w:r>
      </w:hyperlink>
      <w:r w:rsidRPr="00B46D4B">
        <w:rPr>
          <w:rFonts w:eastAsia="Times New Roman"/>
          <w:color w:val="000000"/>
          <w:sz w:val="22"/>
          <w:szCs w:val="22"/>
          <w:lang w:eastAsia="ru-RU"/>
        </w:rPr>
        <w:t xml:space="preserve"> с учетом </w:t>
      </w:r>
      <w:hyperlink r:id="rId7" w:history="1">
        <w:r w:rsidRPr="00B46D4B">
          <w:rPr>
            <w:rFonts w:eastAsia="Times New Roman"/>
            <w:color w:val="8D0000"/>
            <w:sz w:val="22"/>
            <w:szCs w:val="22"/>
            <w:u w:val="single"/>
            <w:lang w:eastAsia="ru-RU"/>
          </w:rPr>
          <w:t>СП 35-101-2001</w:t>
        </w:r>
      </w:hyperlink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"/>
        <w:gridCol w:w="4674"/>
        <w:gridCol w:w="4398"/>
      </w:tblGrid>
      <w:tr w:rsidR="00B46D4B" w:rsidRPr="00B46D4B" w:rsidTr="008D0176">
        <w:tc>
          <w:tcPr>
            <w:tcW w:w="572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N</w:t>
            </w:r>
          </w:p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4674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Категория инвалидов</w:t>
            </w:r>
          </w:p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(вид нарушения)</w:t>
            </w:r>
          </w:p>
        </w:tc>
        <w:tc>
          <w:tcPr>
            <w:tcW w:w="4398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Вариант организации</w:t>
            </w:r>
          </w:p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доступности объекта</w:t>
            </w:r>
          </w:p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(формы обслуживания) </w:t>
            </w:r>
            <w:hyperlink r:id="rId8" w:anchor="Par1694" w:tooltip="Ссылка на текущий документ" w:history="1">
              <w:r w:rsidRPr="00B46D4B">
                <w:rPr>
                  <w:rFonts w:eastAsia="Times New Roman"/>
                  <w:color w:val="8D0000"/>
                  <w:sz w:val="22"/>
                  <w:szCs w:val="22"/>
                  <w:u w:val="single"/>
                  <w:lang w:eastAsia="ru-RU"/>
                </w:rPr>
                <w:t>&lt;*&gt;</w:t>
              </w:r>
            </w:hyperlink>
          </w:p>
        </w:tc>
      </w:tr>
      <w:tr w:rsidR="00B46D4B" w:rsidRPr="00B46D4B" w:rsidTr="008D0176">
        <w:tc>
          <w:tcPr>
            <w:tcW w:w="572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74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Все категории инвалидов и МГН</w:t>
            </w:r>
          </w:p>
        </w:tc>
        <w:tc>
          <w:tcPr>
            <w:tcW w:w="4398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B46D4B" w:rsidRPr="00B46D4B" w:rsidTr="008D0176">
        <w:tc>
          <w:tcPr>
            <w:tcW w:w="572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674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 том числе инвалиды:</w:t>
            </w:r>
          </w:p>
        </w:tc>
        <w:tc>
          <w:tcPr>
            <w:tcW w:w="4398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B46D4B" w:rsidRPr="00B46D4B" w:rsidTr="008D0176">
        <w:tc>
          <w:tcPr>
            <w:tcW w:w="572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674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передвигающиеся</w:t>
            </w:r>
            <w:proofErr w:type="gramEnd"/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на креслах-колясках</w:t>
            </w:r>
          </w:p>
        </w:tc>
        <w:tc>
          <w:tcPr>
            <w:tcW w:w="4398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B46D4B" w:rsidRPr="00B46D4B" w:rsidTr="008D0176">
        <w:tc>
          <w:tcPr>
            <w:tcW w:w="572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674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 нарушениями опорно-двигательного аппарата</w:t>
            </w:r>
          </w:p>
        </w:tc>
        <w:tc>
          <w:tcPr>
            <w:tcW w:w="4398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B46D4B" w:rsidRPr="00B46D4B" w:rsidTr="008D0176">
        <w:tc>
          <w:tcPr>
            <w:tcW w:w="572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674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 нарушениями зрения</w:t>
            </w:r>
          </w:p>
        </w:tc>
        <w:tc>
          <w:tcPr>
            <w:tcW w:w="4398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B46D4B" w:rsidRPr="00B46D4B" w:rsidTr="008D0176">
        <w:tc>
          <w:tcPr>
            <w:tcW w:w="572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674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 нарушениями слуха</w:t>
            </w:r>
          </w:p>
        </w:tc>
        <w:tc>
          <w:tcPr>
            <w:tcW w:w="4398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B46D4B" w:rsidRPr="00B46D4B" w:rsidTr="008D0176">
        <w:tc>
          <w:tcPr>
            <w:tcW w:w="572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674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 нарушениями умственного развития</w:t>
            </w:r>
          </w:p>
        </w:tc>
        <w:tc>
          <w:tcPr>
            <w:tcW w:w="4398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bookmarkStart w:id="4" w:name="Par1690"/>
            <w:bookmarkEnd w:id="4"/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</w:tbl>
    <w:p w:rsidR="00B46D4B" w:rsidRPr="00B46D4B" w:rsidRDefault="00B46D4B" w:rsidP="00B46D4B">
      <w:pPr>
        <w:shd w:val="clear" w:color="auto" w:fill="FFFFFF"/>
        <w:spacing w:after="144"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 </w:t>
      </w:r>
      <w:bookmarkStart w:id="5" w:name="Par1694"/>
      <w:bookmarkEnd w:id="5"/>
      <w:r w:rsidRPr="00B46D4B">
        <w:rPr>
          <w:rFonts w:eastAsia="Times New Roman"/>
          <w:color w:val="000000"/>
          <w:sz w:val="22"/>
          <w:szCs w:val="22"/>
          <w:lang w:eastAsia="ru-RU"/>
        </w:rPr>
        <w:t>&lt;*&gt; Указывается один из вариантов: "А", "Б", "ДУ", "ВНД".</w:t>
      </w:r>
    </w:p>
    <w:p w:rsidR="00B46D4B" w:rsidRPr="00B46D4B" w:rsidRDefault="00B46D4B" w:rsidP="00B46D4B">
      <w:pPr>
        <w:shd w:val="clear" w:color="auto" w:fill="FFFFFF"/>
        <w:spacing w:after="144"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3.4 Состояние доступности основных структурно-функциональных зон</w:t>
      </w: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"/>
        <w:gridCol w:w="4674"/>
        <w:gridCol w:w="4398"/>
      </w:tblGrid>
      <w:tr w:rsidR="00B46D4B" w:rsidRPr="00B46D4B" w:rsidTr="008D0176">
        <w:tc>
          <w:tcPr>
            <w:tcW w:w="572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N</w:t>
            </w:r>
          </w:p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4674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Основные структурно-функциональные зоны)</w:t>
            </w:r>
            <w:proofErr w:type="gramEnd"/>
          </w:p>
        </w:tc>
        <w:tc>
          <w:tcPr>
            <w:tcW w:w="4398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Состояние доступности, в том числе для основных  категорий инвалидов,  </w:t>
            </w:r>
            <w:r w:rsidRPr="00B46D4B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**</w:t>
            </w:r>
            <w:hyperlink r:id="rId9" w:anchor="Par1694" w:tooltip="Ссылка на текущий документ" w:history="1"/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B46D4B" w:rsidRPr="00B46D4B" w:rsidTr="008D0176">
        <w:tc>
          <w:tcPr>
            <w:tcW w:w="572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74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Территория, прилегающая к зданию (участок) </w:t>
            </w:r>
          </w:p>
        </w:tc>
        <w:tc>
          <w:tcPr>
            <w:tcW w:w="4398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B46D4B" w:rsidRPr="00B46D4B" w:rsidTr="008D0176">
        <w:tc>
          <w:tcPr>
            <w:tcW w:w="572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674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 том числе инвалиды:</w:t>
            </w:r>
          </w:p>
        </w:tc>
        <w:tc>
          <w:tcPr>
            <w:tcW w:w="4398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B46D4B" w:rsidRPr="00B46D4B" w:rsidTr="008D0176">
        <w:tc>
          <w:tcPr>
            <w:tcW w:w="572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674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Вход (входы)</w:t>
            </w:r>
          </w:p>
        </w:tc>
        <w:tc>
          <w:tcPr>
            <w:tcW w:w="4398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B46D4B" w:rsidRPr="00B46D4B" w:rsidTr="008D0176">
        <w:tc>
          <w:tcPr>
            <w:tcW w:w="572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674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Путь (пути) движения внутри здания</w:t>
            </w:r>
          </w:p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(в </w:t>
            </w:r>
            <w:proofErr w:type="spellStart"/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т.ч</w:t>
            </w:r>
            <w:proofErr w:type="spellEnd"/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пути эвакуации)</w:t>
            </w:r>
          </w:p>
        </w:tc>
        <w:tc>
          <w:tcPr>
            <w:tcW w:w="4398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B46D4B" w:rsidRPr="00B46D4B" w:rsidTr="008D0176">
        <w:tc>
          <w:tcPr>
            <w:tcW w:w="572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674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Зона целевого назначения здания (целевого посещения объекта)</w:t>
            </w:r>
          </w:p>
        </w:tc>
        <w:tc>
          <w:tcPr>
            <w:tcW w:w="4398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2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674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Санитарно-гигиенические помещения</w:t>
            </w:r>
          </w:p>
        </w:tc>
        <w:tc>
          <w:tcPr>
            <w:tcW w:w="4398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2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674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Система информации и связи (на всех зонах)</w:t>
            </w:r>
          </w:p>
        </w:tc>
        <w:tc>
          <w:tcPr>
            <w:tcW w:w="4398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bookmarkStart w:id="6" w:name="Par1722"/>
      <w:bookmarkEnd w:id="6"/>
      <w:r w:rsidRPr="00B46D4B">
        <w:rPr>
          <w:rFonts w:eastAsia="Times New Roman"/>
          <w:color w:val="000000"/>
          <w:sz w:val="22"/>
          <w:szCs w:val="22"/>
          <w:lang w:eastAsia="ru-RU"/>
        </w:rPr>
        <w:t>**Указывается: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 xml:space="preserve"> ДП-В – доступно полностью всем; 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 xml:space="preserve">ДП-И (К, О, С, Г, У) - доступно полностью избирательно (указать категории инвалидов); 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 xml:space="preserve">ДЧ-В – доступно частично всем; 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 xml:space="preserve">ДЧ-И (К, О, С, Г, У) – доступно частично, избирательно (указать категории инвалидов); 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 xml:space="preserve">ДУ – доступно условно, 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ВНД - временно недоступно.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 3.5. Итоговое заключение о состоянии доступности объекта:</w:t>
      </w:r>
    </w:p>
    <w:p w:rsidR="00B46D4B" w:rsidRPr="00B46D4B" w:rsidRDefault="00B46D4B" w:rsidP="00B46D4B">
      <w:pPr>
        <w:shd w:val="clear" w:color="auto" w:fill="FFFFFF"/>
        <w:spacing w:after="144"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___________________________________________________________________________</w:t>
      </w:r>
      <w:bookmarkStart w:id="7" w:name="Par1731"/>
      <w:bookmarkEnd w:id="7"/>
    </w:p>
    <w:p w:rsidR="00B46D4B" w:rsidRPr="00B46D4B" w:rsidRDefault="00B46D4B" w:rsidP="00B46D4B">
      <w:pPr>
        <w:shd w:val="clear" w:color="auto" w:fill="FFFFFF"/>
        <w:spacing w:line="240" w:lineRule="auto"/>
        <w:jc w:val="center"/>
        <w:rPr>
          <w:rFonts w:eastAsia="Times New Roman"/>
          <w:b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b/>
          <w:color w:val="000000"/>
          <w:sz w:val="22"/>
          <w:szCs w:val="22"/>
          <w:lang w:eastAsia="ru-RU"/>
        </w:rPr>
        <w:t>4. Управленческое решение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bookmarkStart w:id="8" w:name="Par1733"/>
      <w:bookmarkEnd w:id="8"/>
      <w:r w:rsidRPr="00B46D4B">
        <w:rPr>
          <w:rFonts w:eastAsia="Times New Roman"/>
          <w:color w:val="000000"/>
          <w:sz w:val="22"/>
          <w:szCs w:val="22"/>
          <w:lang w:eastAsia="ru-RU"/>
        </w:rPr>
        <w:t>4.1. Рекомендации по адаптации основных структурных элементов объекта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3827"/>
      </w:tblGrid>
      <w:tr w:rsidR="00B46D4B" w:rsidRPr="00B46D4B" w:rsidTr="008D0176">
        <w:trPr>
          <w:trHeight w:val="998"/>
        </w:trPr>
        <w:tc>
          <w:tcPr>
            <w:tcW w:w="675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№</w:t>
            </w:r>
          </w:p>
          <w:p w:rsidR="00B46D4B" w:rsidRPr="00B46D4B" w:rsidRDefault="00B46D4B" w:rsidP="00B46D4B">
            <w:pPr>
              <w:spacing w:line="240" w:lineRule="auto"/>
              <w:ind w:right="-11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п \</w:t>
            </w:r>
            <w:proofErr w:type="gramStart"/>
            <w:r w:rsidRPr="00B46D4B">
              <w:rPr>
                <w:rFonts w:eastAsia="Times New Roman"/>
                <w:sz w:val="22"/>
                <w:szCs w:val="22"/>
                <w:lang w:eastAsia="ru-RU"/>
              </w:rPr>
              <w:t>п</w:t>
            </w:r>
            <w:proofErr w:type="gramEnd"/>
          </w:p>
        </w:tc>
        <w:tc>
          <w:tcPr>
            <w:tcW w:w="5245" w:type="dxa"/>
            <w:vAlign w:val="center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Основные структурно-функциональные зоны объекта</w:t>
            </w:r>
            <w:r w:rsidRPr="00B46D4B">
              <w:rPr>
                <w:rFonts w:eastAsia="Times New Roman"/>
                <w:sz w:val="22"/>
                <w:szCs w:val="22"/>
                <w:lang w:eastAsia="ru-RU"/>
              </w:rPr>
              <w:t xml:space="preserve">  и виды работ, необходимых для  обеспечения доступности объекта  услуг для инвалидов в соответствие с требованиями законодательства РФ</w:t>
            </w:r>
          </w:p>
        </w:tc>
        <w:tc>
          <w:tcPr>
            <w:tcW w:w="3827" w:type="dxa"/>
            <w:vAlign w:val="center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Рекомендации по адаптации</w:t>
            </w:r>
          </w:p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объекта</w:t>
            </w:r>
            <w:r w:rsidRPr="00B46D4B"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ru-RU"/>
              </w:rPr>
              <w:t>*</w:t>
            </w: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B46D4B">
              <w:rPr>
                <w:rFonts w:eastAsia="Times New Roman"/>
                <w:sz w:val="22"/>
                <w:szCs w:val="22"/>
                <w:lang w:eastAsia="ru-RU"/>
              </w:rPr>
              <w:t xml:space="preserve"> и запланированные сроки выполнения </w:t>
            </w:r>
          </w:p>
        </w:tc>
      </w:tr>
      <w:tr w:rsidR="00B46D4B" w:rsidRPr="00B46D4B" w:rsidTr="008D0176">
        <w:trPr>
          <w:trHeight w:val="276"/>
        </w:trPr>
        <w:tc>
          <w:tcPr>
            <w:tcW w:w="675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9072" w:type="dxa"/>
            <w:gridSpan w:val="2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i/>
                <w:sz w:val="22"/>
                <w:szCs w:val="22"/>
                <w:lang w:eastAsia="ru-RU"/>
              </w:rPr>
              <w:t>Территория, прилегающая к зданию (участок)</w:t>
            </w:r>
          </w:p>
        </w:tc>
      </w:tr>
      <w:tr w:rsidR="00B46D4B" w:rsidRPr="00B46D4B" w:rsidTr="008D0176">
        <w:trPr>
          <w:trHeight w:val="276"/>
        </w:trPr>
        <w:tc>
          <w:tcPr>
            <w:tcW w:w="675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5245" w:type="dxa"/>
            <w:vAlign w:val="center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B46D4B" w:rsidRPr="00B46D4B" w:rsidTr="008D0176">
        <w:trPr>
          <w:trHeight w:val="276"/>
        </w:trPr>
        <w:tc>
          <w:tcPr>
            <w:tcW w:w="675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1.2..</w:t>
            </w:r>
          </w:p>
        </w:tc>
        <w:tc>
          <w:tcPr>
            <w:tcW w:w="5245" w:type="dxa"/>
            <w:vAlign w:val="center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rPr>
          <w:trHeight w:val="276"/>
        </w:trPr>
        <w:tc>
          <w:tcPr>
            <w:tcW w:w="675" w:type="dxa"/>
            <w:vAlign w:val="center"/>
          </w:tcPr>
          <w:p w:rsidR="00B46D4B" w:rsidRPr="00B46D4B" w:rsidRDefault="00B46D4B" w:rsidP="00B46D4B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072" w:type="dxa"/>
            <w:gridSpan w:val="2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i/>
                <w:color w:val="000000"/>
                <w:sz w:val="22"/>
                <w:szCs w:val="22"/>
                <w:lang w:eastAsia="ru-RU"/>
              </w:rPr>
              <w:t>Вход (входы) в здание</w:t>
            </w:r>
          </w:p>
        </w:tc>
      </w:tr>
      <w:tr w:rsidR="00B46D4B" w:rsidRPr="00B46D4B" w:rsidTr="008D0176">
        <w:trPr>
          <w:trHeight w:val="276"/>
        </w:trPr>
        <w:tc>
          <w:tcPr>
            <w:tcW w:w="675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2.1.</w:t>
            </w:r>
          </w:p>
        </w:tc>
        <w:tc>
          <w:tcPr>
            <w:tcW w:w="5245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rPr>
          <w:trHeight w:val="276"/>
        </w:trPr>
        <w:tc>
          <w:tcPr>
            <w:tcW w:w="675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2.2.</w:t>
            </w:r>
          </w:p>
        </w:tc>
        <w:tc>
          <w:tcPr>
            <w:tcW w:w="5245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rPr>
          <w:trHeight w:val="276"/>
        </w:trPr>
        <w:tc>
          <w:tcPr>
            <w:tcW w:w="675" w:type="dxa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9072" w:type="dxa"/>
            <w:gridSpan w:val="2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i/>
                <w:color w:val="000000"/>
                <w:sz w:val="22"/>
                <w:szCs w:val="22"/>
                <w:lang w:eastAsia="ru-RU"/>
              </w:rPr>
              <w:t xml:space="preserve">Путь (пути) движения внутри здания (в </w:t>
            </w:r>
            <w:proofErr w:type="spellStart"/>
            <w:r w:rsidRPr="00B46D4B">
              <w:rPr>
                <w:rFonts w:eastAsia="Times New Roman"/>
                <w:i/>
                <w:color w:val="000000"/>
                <w:sz w:val="22"/>
                <w:szCs w:val="22"/>
                <w:lang w:eastAsia="ru-RU"/>
              </w:rPr>
              <w:t>т.ч</w:t>
            </w:r>
            <w:proofErr w:type="spellEnd"/>
            <w:r w:rsidRPr="00B46D4B">
              <w:rPr>
                <w:rFonts w:eastAsia="Times New Roman"/>
                <w:i/>
                <w:color w:val="000000"/>
                <w:sz w:val="22"/>
                <w:szCs w:val="22"/>
                <w:lang w:eastAsia="ru-RU"/>
              </w:rPr>
              <w:t>. пути эвакуации)</w:t>
            </w:r>
          </w:p>
        </w:tc>
      </w:tr>
      <w:tr w:rsidR="00B46D4B" w:rsidRPr="00B46D4B" w:rsidTr="008D0176">
        <w:trPr>
          <w:trHeight w:val="276"/>
        </w:trPr>
        <w:tc>
          <w:tcPr>
            <w:tcW w:w="675" w:type="dxa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3.1.</w:t>
            </w:r>
          </w:p>
        </w:tc>
        <w:tc>
          <w:tcPr>
            <w:tcW w:w="5245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i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rPr>
          <w:trHeight w:val="276"/>
        </w:trPr>
        <w:tc>
          <w:tcPr>
            <w:tcW w:w="675" w:type="dxa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3.2</w:t>
            </w:r>
          </w:p>
        </w:tc>
        <w:tc>
          <w:tcPr>
            <w:tcW w:w="5245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i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rPr>
          <w:trHeight w:val="276"/>
        </w:trPr>
        <w:tc>
          <w:tcPr>
            <w:tcW w:w="675" w:type="dxa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9072" w:type="dxa"/>
            <w:gridSpan w:val="2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i/>
                <w:color w:val="000000"/>
                <w:sz w:val="22"/>
                <w:szCs w:val="22"/>
                <w:lang w:eastAsia="ru-RU"/>
              </w:rPr>
              <w:t>Зона целевого назначения здания (целевого посещения объекта)</w:t>
            </w:r>
          </w:p>
        </w:tc>
      </w:tr>
      <w:tr w:rsidR="00B46D4B" w:rsidRPr="00B46D4B" w:rsidTr="008D0176">
        <w:trPr>
          <w:trHeight w:val="276"/>
        </w:trPr>
        <w:tc>
          <w:tcPr>
            <w:tcW w:w="675" w:type="dxa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4.1</w:t>
            </w:r>
          </w:p>
        </w:tc>
        <w:tc>
          <w:tcPr>
            <w:tcW w:w="5245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i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rPr>
          <w:trHeight w:val="276"/>
        </w:trPr>
        <w:tc>
          <w:tcPr>
            <w:tcW w:w="675" w:type="dxa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4.2</w:t>
            </w:r>
          </w:p>
        </w:tc>
        <w:tc>
          <w:tcPr>
            <w:tcW w:w="5245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i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rPr>
          <w:trHeight w:val="276"/>
        </w:trPr>
        <w:tc>
          <w:tcPr>
            <w:tcW w:w="675" w:type="dxa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072" w:type="dxa"/>
            <w:gridSpan w:val="2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i/>
                <w:color w:val="000000"/>
                <w:sz w:val="22"/>
                <w:szCs w:val="22"/>
                <w:lang w:eastAsia="ru-RU"/>
              </w:rPr>
              <w:t>Санитарно-гигиенические помещения</w:t>
            </w:r>
          </w:p>
        </w:tc>
      </w:tr>
      <w:tr w:rsidR="00B46D4B" w:rsidRPr="00B46D4B" w:rsidTr="008D0176">
        <w:trPr>
          <w:trHeight w:val="276"/>
        </w:trPr>
        <w:tc>
          <w:tcPr>
            <w:tcW w:w="675" w:type="dxa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5.1</w:t>
            </w:r>
          </w:p>
        </w:tc>
        <w:tc>
          <w:tcPr>
            <w:tcW w:w="5245" w:type="dxa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rPr>
          <w:trHeight w:val="276"/>
        </w:trPr>
        <w:tc>
          <w:tcPr>
            <w:tcW w:w="675" w:type="dxa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5245" w:type="dxa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rPr>
          <w:trHeight w:val="276"/>
        </w:trPr>
        <w:tc>
          <w:tcPr>
            <w:tcW w:w="675" w:type="dxa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9072" w:type="dxa"/>
            <w:gridSpan w:val="2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i/>
                <w:color w:val="000000"/>
                <w:sz w:val="22"/>
                <w:szCs w:val="22"/>
                <w:lang w:eastAsia="ru-RU"/>
              </w:rPr>
              <w:t>Система информации на объекте (на всех зонах)</w:t>
            </w:r>
          </w:p>
        </w:tc>
      </w:tr>
      <w:tr w:rsidR="00B46D4B" w:rsidRPr="00B46D4B" w:rsidTr="008D0176">
        <w:trPr>
          <w:trHeight w:val="276"/>
        </w:trPr>
        <w:tc>
          <w:tcPr>
            <w:tcW w:w="675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6.1</w:t>
            </w:r>
          </w:p>
        </w:tc>
        <w:tc>
          <w:tcPr>
            <w:tcW w:w="5245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rPr>
          <w:trHeight w:val="276"/>
        </w:trPr>
        <w:tc>
          <w:tcPr>
            <w:tcW w:w="675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5245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rPr>
          <w:trHeight w:val="276"/>
        </w:trPr>
        <w:tc>
          <w:tcPr>
            <w:tcW w:w="675" w:type="dxa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9072" w:type="dxa"/>
            <w:gridSpan w:val="2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i/>
                <w:color w:val="000000"/>
                <w:sz w:val="22"/>
                <w:szCs w:val="22"/>
                <w:lang w:eastAsia="ru-RU"/>
              </w:rPr>
              <w:t>Пути движения к объекту (от остановки транспорта)</w:t>
            </w:r>
          </w:p>
        </w:tc>
      </w:tr>
      <w:tr w:rsidR="00B46D4B" w:rsidRPr="00B46D4B" w:rsidTr="008D0176">
        <w:trPr>
          <w:trHeight w:val="276"/>
        </w:trPr>
        <w:tc>
          <w:tcPr>
            <w:tcW w:w="675" w:type="dxa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7.1</w:t>
            </w:r>
          </w:p>
        </w:tc>
        <w:tc>
          <w:tcPr>
            <w:tcW w:w="5245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i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rPr>
          <w:trHeight w:val="276"/>
        </w:trPr>
        <w:tc>
          <w:tcPr>
            <w:tcW w:w="675" w:type="dxa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8.</w:t>
            </w:r>
          </w:p>
        </w:tc>
        <w:tc>
          <w:tcPr>
            <w:tcW w:w="9072" w:type="dxa"/>
            <w:gridSpan w:val="2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i/>
                <w:color w:val="000000"/>
                <w:sz w:val="22"/>
                <w:szCs w:val="22"/>
                <w:lang w:eastAsia="ru-RU"/>
              </w:rPr>
              <w:t>Все зоны и участки</w:t>
            </w:r>
          </w:p>
        </w:tc>
      </w:tr>
      <w:tr w:rsidR="00B46D4B" w:rsidRPr="00B46D4B" w:rsidTr="008D0176">
        <w:trPr>
          <w:trHeight w:val="276"/>
        </w:trPr>
        <w:tc>
          <w:tcPr>
            <w:tcW w:w="675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8.1</w:t>
            </w:r>
          </w:p>
        </w:tc>
        <w:tc>
          <w:tcPr>
            <w:tcW w:w="5245" w:type="dxa"/>
            <w:vAlign w:val="center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</w:tbl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 </w:t>
      </w:r>
      <w:bookmarkStart w:id="9" w:name="Par1761"/>
      <w:bookmarkEnd w:id="9"/>
      <w:r w:rsidRPr="00B46D4B">
        <w:rPr>
          <w:rFonts w:eastAsia="Times New Roman"/>
          <w:color w:val="000000"/>
          <w:sz w:val="22"/>
          <w:szCs w:val="22"/>
          <w:lang w:eastAsia="ru-RU"/>
        </w:rPr>
        <w:t>&lt;*&gt; Указывается один из вариантов (видов работ): не нуждается; ремонт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(</w:t>
      </w:r>
      <w:proofErr w:type="gramStart"/>
      <w:r w:rsidRPr="00B46D4B">
        <w:rPr>
          <w:rFonts w:eastAsia="Times New Roman"/>
          <w:color w:val="000000"/>
          <w:sz w:val="22"/>
          <w:szCs w:val="22"/>
          <w:lang w:eastAsia="ru-RU"/>
        </w:rPr>
        <w:t>текущий</w:t>
      </w:r>
      <w:proofErr w:type="gramEnd"/>
      <w:r w:rsidRPr="00B46D4B">
        <w:rPr>
          <w:rFonts w:eastAsia="Times New Roman"/>
          <w:color w:val="000000"/>
          <w:sz w:val="22"/>
          <w:szCs w:val="22"/>
          <w:lang w:eastAsia="ru-RU"/>
        </w:rPr>
        <w:t>, капитальный); индивидуальное решение с ТСР; технические решения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невозможны – организация альтернативной формы обслуживания.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4.2. Период проведения работ ___________________________________________________________________________________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в рамках исполнения 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(указывается наименование документа: программы, плана)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4.3. Ожидаемый результат (по состоянию доступности) после выполнения работ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по адаптации _______________________________________________________________________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Оценка результата исполнения программы, плана (по состоянию доступности)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___________________________________________________________________________________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4.4. Для принятия решения требуется, не требуется (</w:t>
      </w:r>
      <w:proofErr w:type="gramStart"/>
      <w:r w:rsidRPr="00B46D4B">
        <w:rPr>
          <w:rFonts w:eastAsia="Times New Roman"/>
          <w:color w:val="000000"/>
          <w:sz w:val="22"/>
          <w:szCs w:val="22"/>
          <w:lang w:eastAsia="ru-RU"/>
        </w:rPr>
        <w:t>нужное</w:t>
      </w:r>
      <w:proofErr w:type="gramEnd"/>
      <w:r w:rsidRPr="00B46D4B">
        <w:rPr>
          <w:rFonts w:eastAsia="Times New Roman"/>
          <w:color w:val="000000"/>
          <w:sz w:val="22"/>
          <w:szCs w:val="22"/>
          <w:lang w:eastAsia="ru-RU"/>
        </w:rPr>
        <w:t xml:space="preserve"> подчеркнуть):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Согласование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____________________________________________________________________________________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Имеется заключение уполномоченной организации о состоянии доступности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объекта (наименование документа и выдавшей его организации, дата),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прилагается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____________________________________________________________________________________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sz w:val="22"/>
          <w:szCs w:val="22"/>
          <w:lang w:eastAsia="ru-RU"/>
        </w:rPr>
      </w:pPr>
      <w:r w:rsidRPr="00B46D4B">
        <w:rPr>
          <w:rFonts w:eastAsia="Times New Roman"/>
          <w:sz w:val="22"/>
          <w:szCs w:val="22"/>
          <w:lang w:eastAsia="ru-RU"/>
        </w:rPr>
        <w:t>4.5. Информация размещена на сайте МО   дата ___________________________________________________________________________________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sz w:val="22"/>
          <w:szCs w:val="22"/>
          <w:lang w:eastAsia="ru-RU"/>
        </w:rPr>
      </w:pPr>
      <w:r w:rsidRPr="00B46D4B">
        <w:rPr>
          <w:rFonts w:eastAsia="Times New Roman"/>
          <w:sz w:val="22"/>
          <w:szCs w:val="22"/>
          <w:lang w:eastAsia="ru-RU"/>
        </w:rPr>
        <w:t>(наименование сайта, портала)</w:t>
      </w:r>
    </w:p>
    <w:p w:rsidR="00B46D4B" w:rsidRPr="00B46D4B" w:rsidRDefault="00B46D4B" w:rsidP="00B46D4B">
      <w:pPr>
        <w:shd w:val="clear" w:color="auto" w:fill="FFFFFF"/>
        <w:spacing w:after="144"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(подпись, Ф.И.О., должность; координаты для связи уполномоченного представителя объекта)</w:t>
      </w:r>
    </w:p>
    <w:p w:rsidR="00B46D4B" w:rsidRPr="00B46D4B" w:rsidRDefault="00B46D4B" w:rsidP="00B46D4B">
      <w:pPr>
        <w:spacing w:line="240" w:lineRule="auto"/>
        <w:jc w:val="center"/>
        <w:rPr>
          <w:rFonts w:eastAsia="Times New Roman"/>
          <w:b/>
          <w:sz w:val="22"/>
          <w:szCs w:val="22"/>
          <w:lang w:eastAsia="ru-RU"/>
        </w:rPr>
      </w:pPr>
      <w:r w:rsidRPr="00B46D4B">
        <w:rPr>
          <w:rFonts w:eastAsia="Times New Roman"/>
          <w:b/>
          <w:sz w:val="22"/>
          <w:szCs w:val="22"/>
          <w:lang w:eastAsia="ru-RU"/>
        </w:rPr>
        <w:t>5. Особые отметки</w:t>
      </w:r>
    </w:p>
    <w:p w:rsidR="00B46D4B" w:rsidRPr="00B46D4B" w:rsidRDefault="00B46D4B" w:rsidP="00B46D4B">
      <w:pPr>
        <w:spacing w:line="240" w:lineRule="auto"/>
        <w:jc w:val="center"/>
        <w:rPr>
          <w:rFonts w:eastAsia="Times New Roman"/>
          <w:b/>
          <w:sz w:val="22"/>
          <w:szCs w:val="22"/>
          <w:lang w:eastAsia="ru-RU"/>
        </w:rPr>
      </w:pPr>
    </w:p>
    <w:p w:rsidR="00B46D4B" w:rsidRPr="00B46D4B" w:rsidRDefault="00B46D4B" w:rsidP="00B46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textAlignment w:val="baseline"/>
        <w:rPr>
          <w:rFonts w:eastAsia="Times New Roman"/>
          <w:sz w:val="22"/>
          <w:szCs w:val="22"/>
          <w:lang w:eastAsia="ru-RU"/>
        </w:rPr>
      </w:pPr>
      <w:r w:rsidRPr="00B46D4B">
        <w:rPr>
          <w:rFonts w:eastAsia="Times New Roman"/>
          <w:sz w:val="22"/>
          <w:szCs w:val="22"/>
          <w:lang w:eastAsia="ru-RU"/>
        </w:rPr>
        <w:t>Паспорт сформирован на основании:</w:t>
      </w:r>
    </w:p>
    <w:p w:rsidR="00B46D4B" w:rsidRPr="00B46D4B" w:rsidRDefault="00B46D4B" w:rsidP="00B46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textAlignment w:val="baseline"/>
        <w:rPr>
          <w:rFonts w:eastAsia="Times New Roman"/>
          <w:sz w:val="22"/>
          <w:szCs w:val="22"/>
          <w:lang w:eastAsia="ru-RU"/>
        </w:rPr>
      </w:pPr>
      <w:r w:rsidRPr="00B46D4B">
        <w:rPr>
          <w:rFonts w:eastAsia="Times New Roman"/>
          <w:sz w:val="22"/>
          <w:szCs w:val="22"/>
          <w:lang w:eastAsia="ru-RU"/>
        </w:rPr>
        <w:t xml:space="preserve">1. Анкеты (информации об объекте) </w:t>
      </w:r>
      <w:r w:rsidRPr="00B46D4B">
        <w:rPr>
          <w:rFonts w:eastAsia="Times New Roman"/>
          <w:sz w:val="22"/>
          <w:szCs w:val="22"/>
          <w:lang w:eastAsia="ru-RU"/>
        </w:rPr>
        <w:tab/>
        <w:t xml:space="preserve">                 от "__" ___________ 20__ г.</w:t>
      </w:r>
    </w:p>
    <w:p w:rsidR="00B46D4B" w:rsidRPr="00B46D4B" w:rsidRDefault="00B46D4B" w:rsidP="00B46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textAlignment w:val="baseline"/>
        <w:rPr>
          <w:rFonts w:eastAsia="Times New Roman"/>
          <w:sz w:val="22"/>
          <w:szCs w:val="22"/>
          <w:lang w:eastAsia="ru-RU"/>
        </w:rPr>
      </w:pPr>
      <w:r w:rsidRPr="00B46D4B">
        <w:rPr>
          <w:rFonts w:eastAsia="Times New Roman"/>
          <w:sz w:val="22"/>
          <w:szCs w:val="22"/>
          <w:lang w:eastAsia="ru-RU"/>
        </w:rPr>
        <w:t>2. Акта обследования объекта: N акта</w:t>
      </w:r>
      <w:r w:rsidRPr="00B46D4B">
        <w:rPr>
          <w:rFonts w:eastAsia="Times New Roman"/>
          <w:sz w:val="22"/>
          <w:szCs w:val="22"/>
          <w:lang w:eastAsia="ru-RU"/>
        </w:rPr>
        <w:tab/>
        <w:t>_______ от "__" ____________ 20__ г.</w:t>
      </w:r>
    </w:p>
    <w:p w:rsidR="00B46D4B" w:rsidRPr="00B46D4B" w:rsidRDefault="00B46D4B" w:rsidP="00B46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textAlignment w:val="baseline"/>
        <w:rPr>
          <w:rFonts w:eastAsia="Times New Roman"/>
          <w:sz w:val="22"/>
          <w:szCs w:val="22"/>
          <w:lang w:eastAsia="ru-RU"/>
        </w:rPr>
      </w:pPr>
      <w:r w:rsidRPr="00B46D4B">
        <w:rPr>
          <w:rFonts w:eastAsia="Times New Roman"/>
          <w:sz w:val="22"/>
          <w:szCs w:val="22"/>
          <w:lang w:eastAsia="ru-RU"/>
        </w:rPr>
        <w:t>3. Решения Комиссии ______________________от "__" ____________ 20__ г.</w:t>
      </w:r>
    </w:p>
    <w:p w:rsidR="00B46D4B" w:rsidRPr="00B46D4B" w:rsidRDefault="00B46D4B" w:rsidP="00B46D4B">
      <w:pPr>
        <w:spacing w:line="240" w:lineRule="auto"/>
        <w:jc w:val="both"/>
        <w:rPr>
          <w:rFonts w:eastAsia="Times New Roman"/>
          <w:sz w:val="22"/>
          <w:szCs w:val="22"/>
          <w:lang w:eastAsia="ru-RU"/>
        </w:rPr>
      </w:pPr>
    </w:p>
    <w:p w:rsidR="00B46D4B" w:rsidRPr="00B46D4B" w:rsidRDefault="00B46D4B" w:rsidP="00B46D4B">
      <w:pPr>
        <w:spacing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B46D4B">
        <w:rPr>
          <w:rFonts w:eastAsia="Times New Roman"/>
          <w:sz w:val="22"/>
          <w:szCs w:val="22"/>
          <w:lang w:eastAsia="ru-RU"/>
        </w:rPr>
        <w:t>Организация  оставляет за собой право вносить изменения и дополнения в Паспорт доступности объекта и предоставляемых на нем услуг с учетом финансирования и потребности  в предоставлении услуг на качественно новом уровне с учетом изменения федерального и регионального законодательства.</w:t>
      </w:r>
    </w:p>
    <w:p w:rsidR="00B46D4B" w:rsidRPr="00B46D4B" w:rsidRDefault="00B46D4B" w:rsidP="00B46D4B">
      <w:pPr>
        <w:spacing w:line="240" w:lineRule="auto"/>
        <w:jc w:val="both"/>
        <w:rPr>
          <w:rFonts w:eastAsia="Times New Roman"/>
          <w:sz w:val="22"/>
          <w:szCs w:val="22"/>
          <w:lang w:eastAsia="ru-RU"/>
        </w:rPr>
      </w:pPr>
    </w:p>
    <w:p w:rsidR="00B46D4B" w:rsidRPr="00B46D4B" w:rsidRDefault="00B46D4B" w:rsidP="00B46D4B">
      <w:pPr>
        <w:spacing w:line="240" w:lineRule="auto"/>
        <w:jc w:val="right"/>
        <w:rPr>
          <w:rFonts w:eastAsia="Times New Roman"/>
          <w:color w:val="242424"/>
          <w:szCs w:val="24"/>
          <w:lang w:eastAsia="ru-RU"/>
        </w:rPr>
      </w:pPr>
    </w:p>
    <w:p w:rsidR="00B46D4B" w:rsidRPr="00B46D4B" w:rsidRDefault="00B46D4B" w:rsidP="00B46D4B">
      <w:pPr>
        <w:spacing w:line="240" w:lineRule="auto"/>
        <w:jc w:val="right"/>
        <w:rPr>
          <w:rFonts w:eastAsia="Times New Roman"/>
          <w:color w:val="242424"/>
          <w:szCs w:val="24"/>
          <w:lang w:eastAsia="ru-RU"/>
        </w:rPr>
      </w:pPr>
    </w:p>
    <w:p w:rsidR="00B46D4B" w:rsidRPr="00B46D4B" w:rsidRDefault="00B46D4B" w:rsidP="00B46D4B">
      <w:pPr>
        <w:spacing w:line="240" w:lineRule="auto"/>
        <w:jc w:val="right"/>
        <w:rPr>
          <w:rFonts w:eastAsia="Times New Roman"/>
          <w:color w:val="242424"/>
          <w:szCs w:val="24"/>
          <w:lang w:eastAsia="ru-RU"/>
        </w:rPr>
      </w:pPr>
    </w:p>
    <w:p w:rsidR="00B46D4B" w:rsidRPr="00B46D4B" w:rsidRDefault="00B46D4B" w:rsidP="00B46D4B">
      <w:pPr>
        <w:spacing w:line="240" w:lineRule="auto"/>
        <w:jc w:val="right"/>
        <w:rPr>
          <w:rFonts w:eastAsia="Times New Roman"/>
          <w:color w:val="242424"/>
          <w:szCs w:val="24"/>
          <w:lang w:eastAsia="ru-RU"/>
        </w:rPr>
      </w:pPr>
    </w:p>
    <w:p w:rsidR="00B46D4B" w:rsidRPr="00B46D4B" w:rsidRDefault="00B46D4B" w:rsidP="00B46D4B">
      <w:pPr>
        <w:spacing w:line="240" w:lineRule="auto"/>
        <w:jc w:val="right"/>
        <w:rPr>
          <w:rFonts w:eastAsia="Times New Roman"/>
          <w:color w:val="242424"/>
          <w:sz w:val="22"/>
          <w:szCs w:val="22"/>
          <w:lang w:eastAsia="ru-RU"/>
        </w:rPr>
      </w:pPr>
      <w:r w:rsidRPr="00B46D4B">
        <w:rPr>
          <w:rFonts w:eastAsia="Times New Roman"/>
          <w:color w:val="242424"/>
          <w:sz w:val="22"/>
          <w:szCs w:val="22"/>
          <w:lang w:eastAsia="ru-RU"/>
        </w:rPr>
        <w:t>Приложение 4.1</w:t>
      </w:r>
    </w:p>
    <w:p w:rsidR="00B46D4B" w:rsidRPr="00B46D4B" w:rsidRDefault="00B46D4B" w:rsidP="00B46D4B">
      <w:pPr>
        <w:spacing w:line="240" w:lineRule="auto"/>
        <w:jc w:val="right"/>
        <w:rPr>
          <w:rFonts w:eastAsia="Times New Roman"/>
          <w:color w:val="242424"/>
          <w:sz w:val="22"/>
          <w:szCs w:val="22"/>
          <w:lang w:eastAsia="ru-RU"/>
        </w:rPr>
      </w:pPr>
      <w:r w:rsidRPr="00B46D4B">
        <w:rPr>
          <w:rFonts w:eastAsia="Times New Roman"/>
          <w:color w:val="242424"/>
          <w:sz w:val="22"/>
          <w:szCs w:val="22"/>
          <w:lang w:eastAsia="ru-RU"/>
        </w:rPr>
        <w:t xml:space="preserve"> к паспорту доступности объекта для инвалида</w:t>
      </w:r>
    </w:p>
    <w:p w:rsidR="00B46D4B" w:rsidRPr="00B46D4B" w:rsidRDefault="00B46D4B" w:rsidP="00B46D4B">
      <w:pPr>
        <w:spacing w:line="240" w:lineRule="auto"/>
        <w:jc w:val="right"/>
        <w:rPr>
          <w:rFonts w:eastAsia="Times New Roman"/>
          <w:color w:val="242424"/>
          <w:sz w:val="22"/>
          <w:szCs w:val="22"/>
          <w:lang w:eastAsia="ru-RU"/>
        </w:rPr>
      </w:pPr>
      <w:r w:rsidRPr="00B46D4B">
        <w:rPr>
          <w:rFonts w:eastAsia="Times New Roman"/>
          <w:color w:val="242424"/>
          <w:sz w:val="22"/>
          <w:szCs w:val="22"/>
          <w:lang w:eastAsia="ru-RU"/>
        </w:rPr>
        <w:lastRenderedPageBreak/>
        <w:t>и предоставляемых на нем услуг</w:t>
      </w:r>
    </w:p>
    <w:p w:rsidR="00B46D4B" w:rsidRPr="00B46D4B" w:rsidRDefault="00B46D4B" w:rsidP="00B46D4B">
      <w:pPr>
        <w:spacing w:line="240" w:lineRule="auto"/>
        <w:jc w:val="center"/>
        <w:rPr>
          <w:rFonts w:eastAsia="Times New Roman"/>
          <w:b/>
          <w:color w:val="242424"/>
          <w:sz w:val="22"/>
          <w:szCs w:val="22"/>
          <w:lang w:eastAsia="ru-RU"/>
        </w:rPr>
      </w:pPr>
      <w:r w:rsidRPr="00B46D4B">
        <w:rPr>
          <w:rFonts w:eastAsia="Times New Roman"/>
          <w:b/>
          <w:color w:val="242424"/>
          <w:sz w:val="22"/>
          <w:szCs w:val="22"/>
          <w:lang w:eastAsia="ru-RU"/>
        </w:rPr>
        <w:t>Акт обследования объекта № ____</w:t>
      </w:r>
    </w:p>
    <w:p w:rsidR="00B46D4B" w:rsidRPr="00B46D4B" w:rsidRDefault="00B46D4B" w:rsidP="00B46D4B">
      <w:pPr>
        <w:spacing w:line="238" w:lineRule="atLeast"/>
        <w:rPr>
          <w:rFonts w:eastAsia="Times New Roman"/>
          <w:color w:val="242424"/>
          <w:sz w:val="22"/>
          <w:szCs w:val="22"/>
          <w:lang w:eastAsia="ru-RU"/>
        </w:rPr>
      </w:pPr>
      <w:r w:rsidRPr="00B46D4B">
        <w:rPr>
          <w:rFonts w:eastAsia="Times New Roman"/>
          <w:color w:val="242424"/>
          <w:sz w:val="22"/>
          <w:szCs w:val="22"/>
          <w:lang w:eastAsia="ru-RU"/>
        </w:rPr>
        <w:t>_____________ «____» ____________ 20___год.</w:t>
      </w:r>
    </w:p>
    <w:p w:rsidR="00B46D4B" w:rsidRPr="00B46D4B" w:rsidRDefault="00B46D4B" w:rsidP="00B46D4B">
      <w:pPr>
        <w:spacing w:line="238" w:lineRule="atLeast"/>
        <w:rPr>
          <w:rFonts w:eastAsia="Times New Roman"/>
          <w:color w:val="242424"/>
          <w:sz w:val="22"/>
          <w:szCs w:val="22"/>
          <w:lang w:eastAsia="ru-RU"/>
        </w:rPr>
      </w:pPr>
    </w:p>
    <w:p w:rsidR="00B46D4B" w:rsidRPr="00B46D4B" w:rsidRDefault="00B46D4B" w:rsidP="00B46D4B">
      <w:pPr>
        <w:spacing w:line="238" w:lineRule="atLeast"/>
        <w:rPr>
          <w:rFonts w:eastAsia="Times New Roman"/>
          <w:color w:val="242424"/>
          <w:sz w:val="22"/>
          <w:szCs w:val="22"/>
          <w:lang w:eastAsia="ru-RU"/>
        </w:rPr>
      </w:pPr>
      <w:r w:rsidRPr="00B46D4B">
        <w:rPr>
          <w:rFonts w:eastAsia="Times New Roman"/>
          <w:b/>
          <w:color w:val="242424"/>
          <w:sz w:val="22"/>
          <w:szCs w:val="22"/>
          <w:lang w:eastAsia="ru-RU"/>
        </w:rPr>
        <w:t>1. Характеристика  объекта</w:t>
      </w:r>
      <w:r w:rsidRPr="00B46D4B">
        <w:rPr>
          <w:rFonts w:eastAsia="Times New Roman"/>
          <w:color w:val="242424"/>
          <w:sz w:val="22"/>
          <w:szCs w:val="22"/>
          <w:lang w:eastAsia="ru-RU"/>
        </w:rPr>
        <w:t xml:space="preserve"> _________________________________________________________</w:t>
      </w:r>
    </w:p>
    <w:p w:rsidR="00B46D4B" w:rsidRPr="00B46D4B" w:rsidRDefault="00B46D4B" w:rsidP="00B46D4B">
      <w:pPr>
        <w:spacing w:line="238" w:lineRule="atLeast"/>
        <w:rPr>
          <w:rFonts w:eastAsia="Times New Roman"/>
          <w:b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1.1. Наименование (вид) объекта 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1.2. Адрес объекта 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1.3. Сведения о размещении объекта: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- отдельно стоящее здание _______ этажей, ____________ кв. м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- часть здания __________ этажей (или на __________ этаже), _________ кв. м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- наличие прилегающего земельного участка (да, нет); _______________ кв. м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1.4. Год постройки здания __________, последнего капитального ремонта 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 xml:space="preserve">1.5. Дата предстоящих плановых ремонтных работ: </w:t>
      </w:r>
      <w:proofErr w:type="gramStart"/>
      <w:r w:rsidRPr="00B46D4B">
        <w:rPr>
          <w:rFonts w:eastAsia="Times New Roman"/>
          <w:color w:val="000000"/>
          <w:sz w:val="22"/>
          <w:szCs w:val="22"/>
          <w:lang w:eastAsia="ru-RU"/>
        </w:rPr>
        <w:t>текущего</w:t>
      </w:r>
      <w:proofErr w:type="gramEnd"/>
      <w:r w:rsidRPr="00B46D4B">
        <w:rPr>
          <w:rFonts w:eastAsia="Times New Roman"/>
          <w:color w:val="000000"/>
          <w:sz w:val="22"/>
          <w:szCs w:val="22"/>
          <w:lang w:eastAsia="ru-RU"/>
        </w:rPr>
        <w:t xml:space="preserve"> _____________________________,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капитального 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сведения об организации, расположенной на объекте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 xml:space="preserve">1.6. </w:t>
      </w:r>
      <w:proofErr w:type="gramStart"/>
      <w:r w:rsidRPr="00B46D4B">
        <w:rPr>
          <w:rFonts w:eastAsia="Times New Roman"/>
          <w:color w:val="000000"/>
          <w:sz w:val="22"/>
          <w:szCs w:val="22"/>
          <w:lang w:eastAsia="ru-RU"/>
        </w:rPr>
        <w:t>Название организации (учреждения) (полное юридическое наименование -</w:t>
      </w:r>
      <w:proofErr w:type="gramEnd"/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согласно Уставу, краткое наименование) 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___________________________________________________________________________________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1.7. Юридический адрес организации (учреждения) 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____________________________________________________________________________________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 xml:space="preserve">1.8. </w:t>
      </w:r>
      <w:proofErr w:type="gramStart"/>
      <w:r w:rsidRPr="00B46D4B">
        <w:rPr>
          <w:rFonts w:eastAsia="Times New Roman"/>
          <w:color w:val="000000"/>
          <w:sz w:val="22"/>
          <w:szCs w:val="22"/>
          <w:lang w:eastAsia="ru-RU"/>
        </w:rPr>
        <w:t>Основание для пользования объектом (оперативное управление, аренда,</w:t>
      </w:r>
      <w:proofErr w:type="gramEnd"/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собственность) _______________________________________________________________________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1.9. Форма собственности (государственная, негосударственная) 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____________________________________________________________________________________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 xml:space="preserve">1.10. </w:t>
      </w:r>
      <w:proofErr w:type="gramStart"/>
      <w:r w:rsidRPr="00B46D4B">
        <w:rPr>
          <w:rFonts w:eastAsia="Times New Roman"/>
          <w:color w:val="000000"/>
          <w:sz w:val="22"/>
          <w:szCs w:val="22"/>
          <w:lang w:eastAsia="ru-RU"/>
        </w:rPr>
        <w:t>Территориальная принадлежность (федеральная,  региональная,</w:t>
      </w:r>
      <w:proofErr w:type="gramEnd"/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муниципальная) _____________________________________________________________________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1.11. Вышестоящая организация (наименование) 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1.12. Адрес вышестоящей организации, другие координаты _________________________________</w:t>
      </w:r>
    </w:p>
    <w:p w:rsidR="00B46D4B" w:rsidRPr="00B46D4B" w:rsidRDefault="00B46D4B" w:rsidP="00B46D4B">
      <w:pPr>
        <w:spacing w:line="238" w:lineRule="atLeast"/>
        <w:rPr>
          <w:rFonts w:eastAsia="Times New Roman"/>
          <w:color w:val="242424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b/>
          <w:color w:val="000000"/>
          <w:sz w:val="22"/>
          <w:szCs w:val="22"/>
          <w:lang w:eastAsia="ru-RU"/>
        </w:rPr>
        <w:t>2. Характеристика деятельности организации на объекте (</w:t>
      </w:r>
      <w:r w:rsidRPr="00B46D4B">
        <w:rPr>
          <w:rFonts w:eastAsia="Times New Roman"/>
          <w:color w:val="000000"/>
          <w:sz w:val="22"/>
          <w:szCs w:val="22"/>
          <w:lang w:eastAsia="ru-RU"/>
        </w:rPr>
        <w:t>по обслуживанию населения)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 2.1. Сфера деятельности (торговля, общественное питание, бытовые  услуги)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_____________________________________________________________________________________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2.2. Виды оказываемых услуг 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2.3. Форма оказания услуг: (на объекте, на дому, дистанционно)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 xml:space="preserve">2.4. Категории обслуживаемых инвалидов: инвалиды, передвигающиеся </w:t>
      </w:r>
      <w:proofErr w:type="gramStart"/>
      <w:r w:rsidRPr="00B46D4B">
        <w:rPr>
          <w:rFonts w:eastAsia="Times New Roman"/>
          <w:color w:val="000000"/>
          <w:sz w:val="22"/>
          <w:szCs w:val="22"/>
          <w:lang w:eastAsia="ru-RU"/>
        </w:rPr>
        <w:t>на</w:t>
      </w:r>
      <w:proofErr w:type="gramEnd"/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коляске (К), инвалиды с нарушениями опорно-двигательного аппарата (О); нарушениями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 xml:space="preserve">зрения (С), нарушениями слуха (Г), нарушениями умственного </w:t>
      </w:r>
      <w:r w:rsidRPr="00B46D4B">
        <w:rPr>
          <w:rFonts w:eastAsia="Times New Roman"/>
          <w:sz w:val="22"/>
          <w:szCs w:val="22"/>
          <w:lang w:eastAsia="ru-RU"/>
        </w:rPr>
        <w:t>развития (У)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2"/>
          <w:szCs w:val="22"/>
          <w:lang w:eastAsia="ru-RU"/>
        </w:rPr>
        <w:t> </w:t>
      </w:r>
    </w:p>
    <w:p w:rsidR="00B46D4B" w:rsidRPr="00B46D4B" w:rsidRDefault="00B46D4B" w:rsidP="00B46D4B">
      <w:pPr>
        <w:spacing w:line="238" w:lineRule="atLeast"/>
        <w:rPr>
          <w:rFonts w:eastAsia="Times New Roman"/>
          <w:color w:val="242424"/>
          <w:sz w:val="22"/>
          <w:szCs w:val="22"/>
          <w:lang w:eastAsia="ru-RU"/>
        </w:rPr>
      </w:pPr>
      <w:r w:rsidRPr="00B46D4B">
        <w:rPr>
          <w:rFonts w:eastAsia="Times New Roman"/>
          <w:color w:val="242424"/>
          <w:sz w:val="22"/>
          <w:szCs w:val="22"/>
          <w:lang w:eastAsia="ru-RU"/>
        </w:rPr>
        <w:t>3. Состояние доступности объекта</w:t>
      </w:r>
    </w:p>
    <w:p w:rsidR="00B46D4B" w:rsidRPr="00B46D4B" w:rsidRDefault="00B46D4B" w:rsidP="00B46D4B">
      <w:pPr>
        <w:spacing w:line="238" w:lineRule="atLeast"/>
        <w:rPr>
          <w:rFonts w:eastAsia="Times New Roman"/>
          <w:color w:val="242424"/>
          <w:sz w:val="22"/>
          <w:szCs w:val="22"/>
          <w:lang w:eastAsia="ru-RU"/>
        </w:rPr>
      </w:pPr>
      <w:r w:rsidRPr="00B46D4B">
        <w:rPr>
          <w:rFonts w:eastAsia="Times New Roman"/>
          <w:color w:val="242424"/>
          <w:sz w:val="22"/>
          <w:szCs w:val="22"/>
          <w:lang w:eastAsia="ru-RU"/>
        </w:rPr>
        <w:t>3.1. Состояние доступности основных структурно – функциональных зон, рекомендации по адаптации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"/>
        <w:gridCol w:w="2911"/>
        <w:gridCol w:w="1361"/>
        <w:gridCol w:w="4517"/>
      </w:tblGrid>
      <w:tr w:rsidR="00B46D4B" w:rsidRPr="00B46D4B" w:rsidTr="008D0176">
        <w:tc>
          <w:tcPr>
            <w:tcW w:w="572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№</w:t>
            </w:r>
            <w:proofErr w:type="gramStart"/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п</w:t>
            </w:r>
            <w:proofErr w:type="gramEnd"/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29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Основные структурно функциональные зоны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 xml:space="preserve"> Состояние доступности.</w:t>
            </w:r>
          </w:p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4517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Рекомендации по адаптации объекта. Указывается один из вариантов (видов работ): не нуждается ремонт (текущий, капитальный); технические решения не возможны – организация альтернативной формы обслуживания; индивидуальное решение с ТСР (технические средства реабилитации).</w:t>
            </w:r>
          </w:p>
        </w:tc>
      </w:tr>
      <w:tr w:rsidR="00B46D4B" w:rsidRPr="00B46D4B" w:rsidTr="008D0176">
        <w:tc>
          <w:tcPr>
            <w:tcW w:w="572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9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proofErr w:type="gramStart"/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Территория</w:t>
            </w:r>
            <w:proofErr w:type="gramEnd"/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 xml:space="preserve"> прилегающая к зданию (участок)</w:t>
            </w:r>
          </w:p>
        </w:tc>
        <w:tc>
          <w:tcPr>
            <w:tcW w:w="1361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517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2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9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Вход (выходы) в здании</w:t>
            </w:r>
          </w:p>
        </w:tc>
        <w:tc>
          <w:tcPr>
            <w:tcW w:w="1361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517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2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9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Путь (пути) движения внутри здания (в т. ч. пути эвакуации)</w:t>
            </w:r>
          </w:p>
        </w:tc>
        <w:tc>
          <w:tcPr>
            <w:tcW w:w="1361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517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2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9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Зона целевого назначения здания (целевого посещения объекта)</w:t>
            </w:r>
          </w:p>
        </w:tc>
        <w:tc>
          <w:tcPr>
            <w:tcW w:w="1361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517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2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9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proofErr w:type="spellStart"/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Санитарно</w:t>
            </w:r>
            <w:proofErr w:type="spellEnd"/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 xml:space="preserve"> – гигиеническое помещение</w:t>
            </w:r>
          </w:p>
        </w:tc>
        <w:tc>
          <w:tcPr>
            <w:tcW w:w="1361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17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2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6</w:t>
            </w:r>
          </w:p>
        </w:tc>
        <w:tc>
          <w:tcPr>
            <w:tcW w:w="29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Система информации и связи (на всех зонах)</w:t>
            </w:r>
          </w:p>
        </w:tc>
        <w:tc>
          <w:tcPr>
            <w:tcW w:w="1361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17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2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9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Пути движения к объекту (от остановки транспорта)</w:t>
            </w:r>
          </w:p>
        </w:tc>
        <w:tc>
          <w:tcPr>
            <w:tcW w:w="1361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17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B46D4B" w:rsidRPr="00B46D4B" w:rsidRDefault="00B46D4B" w:rsidP="00B46D4B">
      <w:pPr>
        <w:spacing w:line="238" w:lineRule="atLeast"/>
        <w:rPr>
          <w:rFonts w:ascii="Arial" w:eastAsia="Times New Roman" w:hAnsi="Arial" w:cs="Arial"/>
          <w:color w:val="242424"/>
          <w:sz w:val="22"/>
          <w:szCs w:val="22"/>
          <w:lang w:eastAsia="ru-RU"/>
        </w:rPr>
      </w:pPr>
      <w:r w:rsidRPr="00B46D4B">
        <w:rPr>
          <w:rFonts w:eastAsia="Times New Roman"/>
          <w:color w:val="242424"/>
          <w:sz w:val="22"/>
          <w:szCs w:val="22"/>
          <w:lang w:eastAsia="ru-RU"/>
        </w:rPr>
        <w:t xml:space="preserve">*Указываются: </w:t>
      </w:r>
      <w:proofErr w:type="gramStart"/>
      <w:r w:rsidRPr="00B46D4B">
        <w:rPr>
          <w:rFonts w:eastAsia="Times New Roman"/>
          <w:color w:val="242424"/>
          <w:sz w:val="22"/>
          <w:szCs w:val="22"/>
          <w:lang w:eastAsia="ru-RU"/>
        </w:rPr>
        <w:t>ДП-В – доступен полностью всем; ДП-И (К – инвалиды, передвигающиеся на креслах-колясках, О – инвалиды с нарушением опорно-двигательного аппарата, С – инвалиды с нарушением зрения, Г – инвалиды с нарушением слуха, У – инвалиды с нарушениями умственного развития) – доступен полностью избирательно (указать, каким категориям инвалидов); ДЧ-В – доступен частично всем; ДЧ-И (К, О, С, Г, У) – доступен частично избирательно (указать категории инвалидов);</w:t>
      </w:r>
      <w:proofErr w:type="gramEnd"/>
      <w:r w:rsidRPr="00B46D4B">
        <w:rPr>
          <w:rFonts w:eastAsia="Times New Roman"/>
          <w:color w:val="242424"/>
          <w:sz w:val="22"/>
          <w:szCs w:val="22"/>
          <w:lang w:eastAsia="ru-RU"/>
        </w:rPr>
        <w:t xml:space="preserve"> ДУ – доступно условно, ВНД – недоступно</w:t>
      </w:r>
      <w:r w:rsidRPr="00B46D4B">
        <w:rPr>
          <w:rFonts w:ascii="Arial" w:eastAsia="Times New Roman" w:hAnsi="Arial" w:cs="Arial"/>
          <w:color w:val="242424"/>
          <w:sz w:val="22"/>
          <w:szCs w:val="22"/>
          <w:lang w:eastAsia="ru-RU"/>
        </w:rPr>
        <w:t>.</w:t>
      </w:r>
    </w:p>
    <w:p w:rsidR="00B46D4B" w:rsidRPr="00B46D4B" w:rsidRDefault="00B46D4B" w:rsidP="00B46D4B">
      <w:pPr>
        <w:spacing w:line="238" w:lineRule="atLeast"/>
        <w:rPr>
          <w:rFonts w:eastAsia="Times New Roman"/>
          <w:color w:val="242424"/>
          <w:sz w:val="22"/>
          <w:szCs w:val="22"/>
          <w:lang w:eastAsia="ru-RU"/>
        </w:rPr>
      </w:pPr>
      <w:r w:rsidRPr="00B46D4B">
        <w:rPr>
          <w:rFonts w:eastAsia="Times New Roman"/>
          <w:color w:val="242424"/>
          <w:sz w:val="22"/>
          <w:szCs w:val="22"/>
          <w:lang w:eastAsia="ru-RU"/>
        </w:rPr>
        <w:t>3.2. Результаты обследования</w:t>
      </w:r>
    </w:p>
    <w:tbl>
      <w:tblPr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2811"/>
        <w:gridCol w:w="1361"/>
        <w:gridCol w:w="2311"/>
        <w:gridCol w:w="2311"/>
      </w:tblGrid>
      <w:tr w:rsidR="00B46D4B" w:rsidRPr="00B46D4B" w:rsidTr="008D0176">
        <w:tc>
          <w:tcPr>
            <w:tcW w:w="571" w:type="dxa"/>
            <w:vMerge w:val="restart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№</w:t>
            </w:r>
            <w:proofErr w:type="gramStart"/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п</w:t>
            </w:r>
            <w:proofErr w:type="gramEnd"/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2811" w:type="dxa"/>
            <w:vMerge w:val="restart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Наименование функционально-планировочного элемента</w:t>
            </w:r>
          </w:p>
        </w:tc>
        <w:tc>
          <w:tcPr>
            <w:tcW w:w="1361" w:type="dxa"/>
            <w:vMerge w:val="restart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Наличие элемента (</w:t>
            </w:r>
            <w:proofErr w:type="gramStart"/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есть</w:t>
            </w:r>
            <w:proofErr w:type="gramEnd"/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/нет)</w:t>
            </w:r>
          </w:p>
        </w:tc>
        <w:tc>
          <w:tcPr>
            <w:tcW w:w="4622" w:type="dxa"/>
            <w:gridSpan w:val="2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Выявленные нарушения</w:t>
            </w:r>
          </w:p>
        </w:tc>
      </w:tr>
      <w:tr w:rsidR="00B46D4B" w:rsidRPr="00B46D4B" w:rsidTr="008D0176">
        <w:tc>
          <w:tcPr>
            <w:tcW w:w="571" w:type="dxa"/>
            <w:vMerge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811" w:type="dxa"/>
            <w:vMerge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1361" w:type="dxa"/>
            <w:vMerge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Содержание</w:t>
            </w: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Значимо для инвалида (категория)</w:t>
            </w:r>
          </w:p>
        </w:tc>
      </w:tr>
      <w:tr w:rsidR="00B46D4B" w:rsidRPr="00B46D4B" w:rsidTr="008D0176">
        <w:tc>
          <w:tcPr>
            <w:tcW w:w="57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Вход (выход) на территорию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Путь (пути) на территорию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Автостоянка (парковка)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Лестница (наружная)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Пандус (наружный)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Входная площадка (перед дверью)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Дверь входная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Тамбур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Коридор (вестибюль, зона ожидания, галерея, балкон)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Лестница (внутри здания)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Пандус (внутри здания)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Лифт пассажирский (или подъемник)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Дверь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 xml:space="preserve">Пути эвакуации (в </w:t>
            </w:r>
            <w:proofErr w:type="spellStart"/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т.ч</w:t>
            </w:r>
            <w:proofErr w:type="spellEnd"/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. зоны безопасности)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Зальная форма обслуживания с перемещением по маршруту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Прилавочная форма обслуживания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Форма обслуживания с перемещением по маршруту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Туалетная комната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Бытовая комната (гардеробная)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Визуальные средства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Акустические средства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7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color w:val="242424"/>
                <w:sz w:val="22"/>
                <w:szCs w:val="22"/>
                <w:lang w:eastAsia="ru-RU"/>
              </w:rPr>
              <w:t>Тактильные средства</w:t>
            </w:r>
          </w:p>
        </w:tc>
        <w:tc>
          <w:tcPr>
            <w:tcW w:w="136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  <w:tc>
          <w:tcPr>
            <w:tcW w:w="2311" w:type="dxa"/>
            <w:shd w:val="clear" w:color="auto" w:fill="FFFFFF"/>
            <w:vAlign w:val="center"/>
          </w:tcPr>
          <w:p w:rsidR="00B46D4B" w:rsidRPr="00B46D4B" w:rsidRDefault="00B46D4B" w:rsidP="00B46D4B">
            <w:pPr>
              <w:spacing w:line="238" w:lineRule="atLeast"/>
              <w:rPr>
                <w:rFonts w:eastAsia="Times New Roman"/>
                <w:color w:val="242424"/>
                <w:sz w:val="22"/>
                <w:szCs w:val="22"/>
                <w:lang w:eastAsia="ru-RU"/>
              </w:rPr>
            </w:pPr>
          </w:p>
        </w:tc>
      </w:tr>
    </w:tbl>
    <w:p w:rsidR="00B46D4B" w:rsidRPr="00B46D4B" w:rsidRDefault="00B46D4B" w:rsidP="00B46D4B">
      <w:pPr>
        <w:spacing w:line="238" w:lineRule="atLeast"/>
        <w:rPr>
          <w:rFonts w:eastAsia="Times New Roman"/>
          <w:color w:val="242424"/>
          <w:sz w:val="22"/>
          <w:szCs w:val="22"/>
          <w:lang w:eastAsia="ru-RU"/>
        </w:rPr>
      </w:pPr>
    </w:p>
    <w:p w:rsidR="00B46D4B" w:rsidRPr="00B46D4B" w:rsidRDefault="00B46D4B" w:rsidP="00B46D4B">
      <w:pPr>
        <w:spacing w:line="238" w:lineRule="atLeast"/>
        <w:rPr>
          <w:rFonts w:eastAsia="Times New Roman"/>
          <w:color w:val="242424"/>
          <w:sz w:val="22"/>
          <w:szCs w:val="22"/>
          <w:lang w:eastAsia="ru-RU"/>
        </w:rPr>
      </w:pPr>
      <w:r w:rsidRPr="00B46D4B">
        <w:rPr>
          <w:rFonts w:eastAsia="Times New Roman"/>
          <w:color w:val="242424"/>
          <w:sz w:val="22"/>
          <w:szCs w:val="22"/>
          <w:lang w:eastAsia="ru-RU"/>
        </w:rPr>
        <w:t>Подписи должностного лица (лиц), осуществляющего (их) проверку: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sz w:val="22"/>
          <w:szCs w:val="22"/>
          <w:lang w:eastAsia="ru-RU"/>
        </w:rPr>
      </w:pPr>
      <w:r w:rsidRPr="00B46D4B">
        <w:rPr>
          <w:rFonts w:eastAsia="Times New Roman"/>
          <w:sz w:val="22"/>
          <w:szCs w:val="22"/>
          <w:lang w:eastAsia="ru-RU"/>
        </w:rPr>
        <w:t xml:space="preserve">Руководитель рабочей группы: 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sz w:val="22"/>
          <w:szCs w:val="22"/>
          <w:lang w:eastAsia="ru-RU"/>
        </w:rPr>
      </w:pPr>
      <w:r w:rsidRPr="00B46D4B">
        <w:rPr>
          <w:rFonts w:eastAsia="Times New Roman"/>
          <w:sz w:val="22"/>
          <w:szCs w:val="22"/>
          <w:lang w:eastAsia="ru-RU"/>
        </w:rPr>
        <w:t xml:space="preserve">(Должность, Ф.И.О. подпись) 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sz w:val="22"/>
          <w:szCs w:val="22"/>
          <w:lang w:eastAsia="ru-RU"/>
        </w:rPr>
      </w:pPr>
      <w:r w:rsidRPr="00B46D4B">
        <w:rPr>
          <w:rFonts w:eastAsia="Times New Roman"/>
          <w:sz w:val="22"/>
          <w:szCs w:val="22"/>
          <w:lang w:eastAsia="ru-RU"/>
        </w:rPr>
        <w:t xml:space="preserve">Члены рабочей группы: 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sz w:val="22"/>
          <w:szCs w:val="22"/>
          <w:lang w:eastAsia="ru-RU"/>
        </w:rPr>
      </w:pPr>
      <w:r w:rsidRPr="00B46D4B">
        <w:rPr>
          <w:rFonts w:eastAsia="Times New Roman"/>
          <w:sz w:val="22"/>
          <w:szCs w:val="22"/>
          <w:lang w:eastAsia="ru-RU"/>
        </w:rPr>
        <w:t xml:space="preserve">в том числе: представители общественных организаций инвалидов; 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sz w:val="22"/>
          <w:szCs w:val="22"/>
          <w:lang w:eastAsia="ru-RU"/>
        </w:rPr>
      </w:pPr>
      <w:r w:rsidRPr="00B46D4B">
        <w:rPr>
          <w:rFonts w:eastAsia="Times New Roman"/>
          <w:sz w:val="22"/>
          <w:szCs w:val="22"/>
          <w:lang w:eastAsia="ru-RU"/>
        </w:rPr>
        <w:t xml:space="preserve"> представители организации, расположенной на объекте  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 w:val="22"/>
          <w:szCs w:val="22"/>
          <w:lang w:eastAsia="ru-RU"/>
        </w:rPr>
      </w:pPr>
      <w:r w:rsidRPr="00B46D4B">
        <w:rPr>
          <w:rFonts w:eastAsia="Times New Roman"/>
          <w:sz w:val="22"/>
          <w:szCs w:val="22"/>
          <w:lang w:eastAsia="ru-RU"/>
        </w:rPr>
        <w:t xml:space="preserve"> (Должность, Ф.И.О.  подпись)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Приложение 4.2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УТВЕРЖДАЮ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Руководитель организации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lastRenderedPageBreak/>
        <w:t>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"__" ___________ 20__ г.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 </w:t>
      </w:r>
    </w:p>
    <w:p w:rsidR="00B46D4B" w:rsidRPr="00B46D4B" w:rsidRDefault="00B46D4B" w:rsidP="00B46D4B">
      <w:pPr>
        <w:shd w:val="clear" w:color="auto" w:fill="FFFFFF"/>
        <w:spacing w:line="240" w:lineRule="auto"/>
        <w:jc w:val="center"/>
        <w:rPr>
          <w:rFonts w:eastAsia="Times New Roman"/>
          <w:b/>
          <w:color w:val="000000"/>
          <w:szCs w:val="24"/>
          <w:lang w:eastAsia="ru-RU"/>
        </w:rPr>
      </w:pPr>
      <w:r w:rsidRPr="00B46D4B">
        <w:rPr>
          <w:rFonts w:eastAsia="Times New Roman"/>
          <w:b/>
          <w:color w:val="000000"/>
          <w:szCs w:val="24"/>
          <w:lang w:eastAsia="ru-RU"/>
        </w:rPr>
        <w:t>АНКЕТА</w:t>
      </w:r>
    </w:p>
    <w:p w:rsidR="00B46D4B" w:rsidRPr="00B46D4B" w:rsidRDefault="00B46D4B" w:rsidP="00B46D4B">
      <w:pPr>
        <w:shd w:val="clear" w:color="auto" w:fill="FFFFFF"/>
        <w:spacing w:line="240" w:lineRule="auto"/>
        <w:jc w:val="center"/>
        <w:rPr>
          <w:rFonts w:eastAsia="Times New Roman"/>
          <w:b/>
          <w:color w:val="000000"/>
          <w:szCs w:val="24"/>
          <w:lang w:eastAsia="ru-RU"/>
        </w:rPr>
      </w:pPr>
      <w:r w:rsidRPr="00B46D4B">
        <w:rPr>
          <w:rFonts w:eastAsia="Times New Roman"/>
          <w:b/>
          <w:color w:val="000000"/>
          <w:szCs w:val="24"/>
          <w:lang w:eastAsia="ru-RU"/>
        </w:rPr>
        <w:t>(информация об объекте потребительского рынка</w:t>
      </w:r>
      <w:proofErr w:type="gramStart"/>
      <w:r w:rsidRPr="00B46D4B">
        <w:rPr>
          <w:rFonts w:eastAsia="Times New Roman"/>
          <w:b/>
          <w:color w:val="000000"/>
          <w:szCs w:val="24"/>
          <w:lang w:eastAsia="ru-RU"/>
        </w:rPr>
        <w:t xml:space="preserve"> )</w:t>
      </w:r>
      <w:proofErr w:type="gramEnd"/>
    </w:p>
    <w:p w:rsidR="00B46D4B" w:rsidRPr="00B46D4B" w:rsidRDefault="00B46D4B" w:rsidP="00B46D4B">
      <w:pPr>
        <w:shd w:val="clear" w:color="auto" w:fill="FFFFFF"/>
        <w:spacing w:line="240" w:lineRule="auto"/>
        <w:jc w:val="center"/>
        <w:rPr>
          <w:rFonts w:eastAsia="Times New Roman"/>
          <w:b/>
          <w:color w:val="000000"/>
          <w:szCs w:val="24"/>
          <w:lang w:eastAsia="ru-RU"/>
        </w:rPr>
      </w:pPr>
      <w:r w:rsidRPr="00B46D4B">
        <w:rPr>
          <w:rFonts w:eastAsia="Times New Roman"/>
          <w:b/>
          <w:color w:val="000000"/>
          <w:szCs w:val="24"/>
          <w:lang w:eastAsia="ru-RU"/>
        </w:rPr>
        <w:t>К ПАСПОРТУ ДОСТУПНОСТИ ОСИ</w:t>
      </w:r>
    </w:p>
    <w:p w:rsidR="00B46D4B" w:rsidRPr="00B46D4B" w:rsidRDefault="00B46D4B" w:rsidP="00B46D4B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N 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Cs w:val="24"/>
          <w:lang w:eastAsia="ru-RU"/>
        </w:rPr>
      </w:pP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1. Общие сведения об объекте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 1.1. Наименование (вид) объекта 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1.2. Адрес объекта 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1.3. Сведения о размещении объекта: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- отдельно стоящее здание _______ этажей, ____________ кв. м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- часть здания __________ этажей (или на _________ этаже), __________ кв. м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1.4. Год постройки здания _______, последнего капитального ремонта 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 xml:space="preserve">1.5. Дата предстоящих плановых ремонтных работ: </w:t>
      </w:r>
      <w:proofErr w:type="gramStart"/>
      <w:r w:rsidRPr="00B46D4B">
        <w:rPr>
          <w:rFonts w:eastAsia="Times New Roman"/>
          <w:color w:val="000000"/>
          <w:szCs w:val="24"/>
          <w:lang w:eastAsia="ru-RU"/>
        </w:rPr>
        <w:t>текущего</w:t>
      </w:r>
      <w:proofErr w:type="gramEnd"/>
      <w:r w:rsidRPr="00B46D4B">
        <w:rPr>
          <w:rFonts w:eastAsia="Times New Roman"/>
          <w:color w:val="000000"/>
          <w:szCs w:val="24"/>
          <w:lang w:eastAsia="ru-RU"/>
        </w:rPr>
        <w:t xml:space="preserve"> ________________________,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капитального 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сведения об организации, расположенной на объекте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 xml:space="preserve">1.6. </w:t>
      </w:r>
      <w:proofErr w:type="gramStart"/>
      <w:r w:rsidRPr="00B46D4B">
        <w:rPr>
          <w:rFonts w:eastAsia="Times New Roman"/>
          <w:color w:val="000000"/>
          <w:szCs w:val="24"/>
          <w:lang w:eastAsia="ru-RU"/>
        </w:rPr>
        <w:t>Название организации (учреждения) (полное юридическое наименование -</w:t>
      </w:r>
      <w:proofErr w:type="gramEnd"/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согласно Уставу, краткое наименование) 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________________________________________________________________________________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1.7. Юридический адрес организации (учреждения) 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______________________________________________________________________________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 xml:space="preserve">1.8. </w:t>
      </w:r>
      <w:proofErr w:type="gramStart"/>
      <w:r w:rsidRPr="00B46D4B">
        <w:rPr>
          <w:rFonts w:eastAsia="Times New Roman"/>
          <w:color w:val="000000"/>
          <w:szCs w:val="24"/>
          <w:lang w:eastAsia="ru-RU"/>
        </w:rPr>
        <w:t>Основание для пользования объектом (оперативное управление,</w:t>
      </w:r>
      <w:proofErr w:type="gramEnd"/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аренда, собственность)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1.9. Форма собственности (государственная, негосударственная)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 xml:space="preserve">1.10. </w:t>
      </w:r>
      <w:proofErr w:type="gramStart"/>
      <w:r w:rsidRPr="00B46D4B">
        <w:rPr>
          <w:rFonts w:eastAsia="Times New Roman"/>
          <w:color w:val="000000"/>
          <w:szCs w:val="24"/>
          <w:lang w:eastAsia="ru-RU"/>
        </w:rPr>
        <w:t>Территориальная принадлежность (федеральная, региональная,</w:t>
      </w:r>
      <w:proofErr w:type="gramEnd"/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муниципальная)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1.11. Вышестоящая организация (наименование) 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1.12. Адрес вышестоящей организации, другие координаты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___________________________________________________________________________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2. Характеристика деятельности организации на объекте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 xml:space="preserve"> 2.1. </w:t>
      </w:r>
      <w:proofErr w:type="gramStart"/>
      <w:r w:rsidRPr="00B46D4B">
        <w:rPr>
          <w:rFonts w:eastAsia="Times New Roman"/>
          <w:color w:val="000000"/>
          <w:szCs w:val="24"/>
          <w:lang w:eastAsia="ru-RU"/>
        </w:rPr>
        <w:t>Сфера деятельности (здравоохранение, образование, социальная защита,</w:t>
      </w:r>
      <w:proofErr w:type="gramEnd"/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физическая культура и спорт, культура, связь и информация, транспорт, жилой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 xml:space="preserve">фонд, потребительский рынок и сфера услуг, </w:t>
      </w:r>
      <w:proofErr w:type="gramStart"/>
      <w:r w:rsidRPr="00B46D4B">
        <w:rPr>
          <w:rFonts w:eastAsia="Times New Roman"/>
          <w:color w:val="000000"/>
          <w:szCs w:val="24"/>
          <w:lang w:eastAsia="ru-RU"/>
        </w:rPr>
        <w:t>другое</w:t>
      </w:r>
      <w:proofErr w:type="gramEnd"/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___________________________________________________________________________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2.2. Виды оказываемых услуг 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 xml:space="preserve">2.3. </w:t>
      </w:r>
      <w:proofErr w:type="gramStart"/>
      <w:r w:rsidRPr="00B46D4B">
        <w:rPr>
          <w:rFonts w:eastAsia="Times New Roman"/>
          <w:color w:val="000000"/>
          <w:szCs w:val="24"/>
          <w:lang w:eastAsia="ru-RU"/>
        </w:rPr>
        <w:t>Форма оказания услуг: (на объекте, с длительным пребыванием, в </w:t>
      </w:r>
      <w:proofErr w:type="spellStart"/>
      <w:r w:rsidRPr="00B46D4B">
        <w:rPr>
          <w:rFonts w:eastAsia="Times New Roman"/>
          <w:color w:val="000000"/>
          <w:szCs w:val="24"/>
          <w:lang w:eastAsia="ru-RU"/>
        </w:rPr>
        <w:t>т.ч</w:t>
      </w:r>
      <w:proofErr w:type="spellEnd"/>
      <w:r w:rsidRPr="00B46D4B">
        <w:rPr>
          <w:rFonts w:eastAsia="Times New Roman"/>
          <w:color w:val="000000"/>
          <w:szCs w:val="24"/>
          <w:lang w:eastAsia="ru-RU"/>
        </w:rPr>
        <w:t xml:space="preserve">. </w:t>
      </w:r>
      <w:proofErr w:type="gramEnd"/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проживанием, на дому, дистанционно)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 xml:space="preserve">2.4. </w:t>
      </w:r>
      <w:proofErr w:type="gramStart"/>
      <w:r w:rsidRPr="00B46D4B">
        <w:rPr>
          <w:rFonts w:eastAsia="Times New Roman"/>
          <w:color w:val="000000"/>
          <w:szCs w:val="24"/>
          <w:lang w:eastAsia="ru-RU"/>
        </w:rPr>
        <w:t>Категории обслуживаемого населения по возрасту: (дети, взрослые</w:t>
      </w:r>
      <w:proofErr w:type="gramEnd"/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трудоспособного возраста, пожилые; все возрастные категории)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 xml:space="preserve">2.5. Категории обслуживаемых инвалидов: инвалиды, передвигающиеся </w:t>
      </w:r>
      <w:proofErr w:type="gramStart"/>
      <w:r w:rsidRPr="00B46D4B">
        <w:rPr>
          <w:rFonts w:eastAsia="Times New Roman"/>
          <w:color w:val="000000"/>
          <w:szCs w:val="24"/>
          <w:lang w:eastAsia="ru-RU"/>
        </w:rPr>
        <w:t>на</w:t>
      </w:r>
      <w:proofErr w:type="gramEnd"/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коляске, инвалиды с нарушениями опорно-двигательного аппарата; нарушениями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зрения, нарушениями слуха, нарушениями умственного развития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 xml:space="preserve">2.6. Плановая мощность: посещаемость (количество </w:t>
      </w:r>
      <w:proofErr w:type="gramStart"/>
      <w:r w:rsidRPr="00B46D4B">
        <w:rPr>
          <w:rFonts w:eastAsia="Times New Roman"/>
          <w:color w:val="000000"/>
          <w:szCs w:val="24"/>
          <w:lang w:eastAsia="ru-RU"/>
        </w:rPr>
        <w:t>обслуживаемых</w:t>
      </w:r>
      <w:proofErr w:type="gramEnd"/>
      <w:r w:rsidRPr="00B46D4B">
        <w:rPr>
          <w:rFonts w:eastAsia="Times New Roman"/>
          <w:color w:val="000000"/>
          <w:szCs w:val="24"/>
          <w:lang w:eastAsia="ru-RU"/>
        </w:rPr>
        <w:t xml:space="preserve"> в день),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вместимость, пропускная способность 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2.7. Участие в исполнении ИПР инвалида, ребенка-инвалида (да, нет)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 3. Состояние доступности объекта для инвалидов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и других маломобильных групп населения (МГН)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 3.1. Путь следования к объекту пассажирским транспортом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(описать маршрут движения с использованием пассажирского транспорта)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lastRenderedPageBreak/>
        <w:t>__________________________________________________________________________,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наличие адаптированного пассажирского транспорта к объекту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___________________________________________________________________________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3.2. Путь к объекту от ближайшей остановки пассажирского транспорта: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 xml:space="preserve">3.2.1. расстояние до объекта от остановки транспорта ____________________ </w:t>
      </w:r>
      <w:proofErr w:type="gramStart"/>
      <w:r w:rsidRPr="00B46D4B">
        <w:rPr>
          <w:rFonts w:eastAsia="Times New Roman"/>
          <w:color w:val="000000"/>
          <w:szCs w:val="24"/>
          <w:lang w:eastAsia="ru-RU"/>
        </w:rPr>
        <w:t>м</w:t>
      </w:r>
      <w:proofErr w:type="gramEnd"/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3.2.2. время движения (пешком) ___________________ мин.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3.2.3. наличие выделенного от проезжей части пешеходного пути (да, нет)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3.2.4. Перекрестки: нерегулируемые; регулируемые, со звуковой сигнализацией, таймером; нет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 xml:space="preserve">3.2.5. Информация на пути следования к объекту: 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акустическая, тактильная, визуальная; нет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3.2.6. Перепады высоты на пути: есть, нет (описать _______________________)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Их обустройство для инвалидов на коляске: да, нет</w:t>
      </w:r>
      <w:proofErr w:type="gramStart"/>
      <w:r w:rsidRPr="00B46D4B">
        <w:rPr>
          <w:rFonts w:eastAsia="Times New Roman"/>
          <w:color w:val="000000"/>
          <w:szCs w:val="24"/>
          <w:lang w:eastAsia="ru-RU"/>
        </w:rPr>
        <w:t xml:space="preserve"> (___________________)</w:t>
      </w:r>
      <w:proofErr w:type="gramEnd"/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 3.3. Вариант организации доступности ОСИ (формы обслуживания) </w:t>
      </w:r>
      <w:hyperlink r:id="rId10" w:anchor="Par96" w:history="1">
        <w:r w:rsidRPr="00B46D4B">
          <w:rPr>
            <w:rFonts w:eastAsia="Times New Roman"/>
            <w:color w:val="8D0000"/>
            <w:szCs w:val="24"/>
            <w:u w:val="single"/>
            <w:lang w:eastAsia="ru-RU"/>
          </w:rPr>
          <w:t>&lt;*&gt;</w:t>
        </w:r>
      </w:hyperlink>
      <w:r w:rsidRPr="00B46D4B">
        <w:rPr>
          <w:rFonts w:eastAsia="Times New Roman"/>
          <w:color w:val="000000"/>
          <w:szCs w:val="24"/>
          <w:lang w:eastAsia="ru-RU"/>
        </w:rPr>
        <w:t> с учетом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hyperlink r:id="rId11" w:history="1">
        <w:r w:rsidRPr="00B46D4B">
          <w:rPr>
            <w:rFonts w:eastAsia="Times New Roman"/>
            <w:color w:val="8D0000"/>
            <w:szCs w:val="24"/>
            <w:u w:val="single"/>
            <w:lang w:eastAsia="ru-RU"/>
          </w:rPr>
          <w:t>СП 35-101-2001</w:t>
        </w:r>
      </w:hyperlink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"/>
        <w:gridCol w:w="5767"/>
        <w:gridCol w:w="2835"/>
      </w:tblGrid>
      <w:tr w:rsidR="00B46D4B" w:rsidRPr="00B46D4B" w:rsidTr="008D0176">
        <w:tc>
          <w:tcPr>
            <w:tcW w:w="0" w:type="auto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 N</w:t>
            </w:r>
          </w:p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gramStart"/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gramEnd"/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/п</w:t>
            </w:r>
          </w:p>
        </w:tc>
        <w:tc>
          <w:tcPr>
            <w:tcW w:w="5767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Категория инвалидов</w:t>
            </w:r>
          </w:p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(вид нарушения)</w:t>
            </w:r>
          </w:p>
        </w:tc>
        <w:tc>
          <w:tcPr>
            <w:tcW w:w="2835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Вариант организации</w:t>
            </w:r>
          </w:p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доступности объекта</w:t>
            </w:r>
          </w:p>
        </w:tc>
      </w:tr>
      <w:tr w:rsidR="00B46D4B" w:rsidRPr="00B46D4B" w:rsidTr="008D0176">
        <w:tc>
          <w:tcPr>
            <w:tcW w:w="0" w:type="auto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5767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Все категории инвалидов и МГН</w:t>
            </w:r>
          </w:p>
        </w:tc>
        <w:tc>
          <w:tcPr>
            <w:tcW w:w="2835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46D4B" w:rsidRPr="00B46D4B" w:rsidTr="008D0176">
        <w:tc>
          <w:tcPr>
            <w:tcW w:w="0" w:type="auto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5767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в том числе инвалиды:</w:t>
            </w:r>
          </w:p>
        </w:tc>
        <w:tc>
          <w:tcPr>
            <w:tcW w:w="2835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46D4B" w:rsidRPr="00B46D4B" w:rsidTr="008D0176">
        <w:tc>
          <w:tcPr>
            <w:tcW w:w="0" w:type="auto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5767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gramStart"/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передвигающиеся</w:t>
            </w:r>
            <w:proofErr w:type="gramEnd"/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 xml:space="preserve"> на креслах-колясках</w:t>
            </w:r>
          </w:p>
        </w:tc>
        <w:tc>
          <w:tcPr>
            <w:tcW w:w="2835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46D4B" w:rsidRPr="00B46D4B" w:rsidTr="008D0176">
        <w:tc>
          <w:tcPr>
            <w:tcW w:w="0" w:type="auto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5767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с нарушениями опорно-двигательного аппарата</w:t>
            </w:r>
          </w:p>
        </w:tc>
        <w:tc>
          <w:tcPr>
            <w:tcW w:w="2835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46D4B" w:rsidRPr="00B46D4B" w:rsidTr="008D0176">
        <w:tc>
          <w:tcPr>
            <w:tcW w:w="0" w:type="auto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767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с нарушениями зрения</w:t>
            </w:r>
          </w:p>
        </w:tc>
        <w:tc>
          <w:tcPr>
            <w:tcW w:w="2835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46D4B" w:rsidRPr="00B46D4B" w:rsidTr="008D0176">
        <w:tc>
          <w:tcPr>
            <w:tcW w:w="0" w:type="auto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5767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с нарушениями слуха</w:t>
            </w:r>
          </w:p>
        </w:tc>
        <w:tc>
          <w:tcPr>
            <w:tcW w:w="2835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46D4B" w:rsidRPr="00B46D4B" w:rsidTr="008D0176">
        <w:tc>
          <w:tcPr>
            <w:tcW w:w="0" w:type="auto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5767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с нарушениями умственного развития</w:t>
            </w:r>
          </w:p>
        </w:tc>
        <w:tc>
          <w:tcPr>
            <w:tcW w:w="2835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</w:tbl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 --------------------------------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bookmarkStart w:id="10" w:name="Par96"/>
      <w:bookmarkEnd w:id="10"/>
      <w:r w:rsidRPr="00B46D4B">
        <w:rPr>
          <w:rFonts w:eastAsia="Times New Roman"/>
          <w:color w:val="000000"/>
          <w:szCs w:val="24"/>
          <w:lang w:eastAsia="ru-RU"/>
        </w:rPr>
        <w:t>&lt;*&gt; Указывается один из вариантов: "А", "Б", "ДУ", "ВНД".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 xml:space="preserve"> 4. </w:t>
      </w:r>
      <w:proofErr w:type="gramStart"/>
      <w:r w:rsidRPr="00B46D4B">
        <w:rPr>
          <w:rFonts w:eastAsia="Times New Roman"/>
          <w:color w:val="000000"/>
          <w:szCs w:val="24"/>
          <w:lang w:eastAsia="ru-RU"/>
        </w:rPr>
        <w:t>Управленческое решение (предложения по адаптации основных</w:t>
      </w:r>
      <w:proofErr w:type="gramEnd"/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структурных элементов объекта)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"/>
        <w:gridCol w:w="5767"/>
        <w:gridCol w:w="2835"/>
      </w:tblGrid>
      <w:tr w:rsidR="00B46D4B" w:rsidRPr="00B46D4B" w:rsidTr="008D0176">
        <w:tc>
          <w:tcPr>
            <w:tcW w:w="0" w:type="auto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 N</w:t>
            </w:r>
          </w:p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gramStart"/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proofErr w:type="gramEnd"/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/п</w:t>
            </w:r>
          </w:p>
        </w:tc>
        <w:tc>
          <w:tcPr>
            <w:tcW w:w="5767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Основные структурно-функциональные зоны объекта</w:t>
            </w:r>
          </w:p>
        </w:tc>
        <w:tc>
          <w:tcPr>
            <w:tcW w:w="2835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 xml:space="preserve">Рекомендации </w:t>
            </w:r>
            <w:proofErr w:type="gramStart"/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по</w:t>
            </w:r>
            <w:proofErr w:type="gramEnd"/>
          </w:p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адаптации объекта</w:t>
            </w:r>
          </w:p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(вид работы) </w:t>
            </w:r>
            <w:hyperlink r:id="rId12" w:anchor="Par126" w:history="1">
              <w:r w:rsidRPr="00B46D4B">
                <w:rPr>
                  <w:rFonts w:eastAsia="Times New Roman"/>
                  <w:color w:val="8D0000"/>
                  <w:szCs w:val="24"/>
                  <w:u w:val="single"/>
                  <w:lang w:eastAsia="ru-RU"/>
                </w:rPr>
                <w:t>&lt;*&gt;</w:t>
              </w:r>
            </w:hyperlink>
          </w:p>
        </w:tc>
      </w:tr>
      <w:tr w:rsidR="00B46D4B" w:rsidRPr="00B46D4B" w:rsidTr="008D0176">
        <w:tc>
          <w:tcPr>
            <w:tcW w:w="0" w:type="auto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5767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Территория, прилегающая к зданию (участок)</w:t>
            </w:r>
          </w:p>
        </w:tc>
        <w:tc>
          <w:tcPr>
            <w:tcW w:w="2835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46D4B" w:rsidRPr="00B46D4B" w:rsidTr="008D0176">
        <w:tc>
          <w:tcPr>
            <w:tcW w:w="0" w:type="auto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5767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Вход (входы) в здание</w:t>
            </w:r>
          </w:p>
        </w:tc>
        <w:tc>
          <w:tcPr>
            <w:tcW w:w="2835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46D4B" w:rsidRPr="00B46D4B" w:rsidTr="008D0176">
        <w:tc>
          <w:tcPr>
            <w:tcW w:w="0" w:type="auto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5767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gramStart"/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 xml:space="preserve">Путь (пути) движения внутри здания (в </w:t>
            </w:r>
            <w:proofErr w:type="spellStart"/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т.ч</w:t>
            </w:r>
            <w:proofErr w:type="spellEnd"/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. пути</w:t>
            </w:r>
            <w:proofErr w:type="gramEnd"/>
          </w:p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эвакуации)</w:t>
            </w:r>
          </w:p>
        </w:tc>
        <w:tc>
          <w:tcPr>
            <w:tcW w:w="2835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46D4B" w:rsidRPr="00B46D4B" w:rsidTr="008D0176">
        <w:tc>
          <w:tcPr>
            <w:tcW w:w="0" w:type="auto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767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gramStart"/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Зона целевого назначения (целевого посещения</w:t>
            </w:r>
            <w:proofErr w:type="gramEnd"/>
          </w:p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объекта)</w:t>
            </w:r>
          </w:p>
        </w:tc>
        <w:tc>
          <w:tcPr>
            <w:tcW w:w="2835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46D4B" w:rsidRPr="00B46D4B" w:rsidTr="008D0176">
        <w:tc>
          <w:tcPr>
            <w:tcW w:w="0" w:type="auto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5767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Санитарно-гигиенические помещения</w:t>
            </w:r>
          </w:p>
        </w:tc>
        <w:tc>
          <w:tcPr>
            <w:tcW w:w="2835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46D4B" w:rsidRPr="00B46D4B" w:rsidTr="008D0176">
        <w:tc>
          <w:tcPr>
            <w:tcW w:w="0" w:type="auto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5767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Система информации на объекте (на всех зонах)</w:t>
            </w:r>
          </w:p>
        </w:tc>
        <w:tc>
          <w:tcPr>
            <w:tcW w:w="2835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46D4B" w:rsidRPr="00B46D4B" w:rsidTr="008D0176">
        <w:tc>
          <w:tcPr>
            <w:tcW w:w="0" w:type="auto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5767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Пути движения к объекту (от остановки транспорта)</w:t>
            </w:r>
          </w:p>
        </w:tc>
        <w:tc>
          <w:tcPr>
            <w:tcW w:w="2835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46D4B" w:rsidRPr="00B46D4B" w:rsidTr="008D0176">
        <w:tc>
          <w:tcPr>
            <w:tcW w:w="0" w:type="auto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5767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Все зоны и участки</w:t>
            </w:r>
          </w:p>
        </w:tc>
        <w:tc>
          <w:tcPr>
            <w:tcW w:w="2835" w:type="dxa"/>
            <w:shd w:val="clear" w:color="auto" w:fill="FFFFFF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46D4B">
              <w:rPr>
                <w:rFonts w:eastAsia="Times New Roman"/>
                <w:color w:val="000000"/>
                <w:szCs w:val="24"/>
                <w:lang w:eastAsia="ru-RU"/>
              </w:rPr>
              <w:t> </w:t>
            </w:r>
          </w:p>
        </w:tc>
      </w:tr>
    </w:tbl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bookmarkStart w:id="11" w:name="Par126"/>
      <w:bookmarkEnd w:id="11"/>
      <w:r w:rsidRPr="00B46D4B">
        <w:rPr>
          <w:rFonts w:eastAsia="Times New Roman"/>
          <w:color w:val="000000"/>
          <w:szCs w:val="24"/>
          <w:lang w:eastAsia="ru-RU"/>
        </w:rPr>
        <w:t>&lt;*&gt; Указывается один из вариантов (видов работ): не нуждается; ремонт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(</w:t>
      </w:r>
      <w:proofErr w:type="gramStart"/>
      <w:r w:rsidRPr="00B46D4B">
        <w:rPr>
          <w:rFonts w:eastAsia="Times New Roman"/>
          <w:color w:val="000000"/>
          <w:szCs w:val="24"/>
          <w:lang w:eastAsia="ru-RU"/>
        </w:rPr>
        <w:t>текущий</w:t>
      </w:r>
      <w:proofErr w:type="gramEnd"/>
      <w:r w:rsidRPr="00B46D4B">
        <w:rPr>
          <w:rFonts w:eastAsia="Times New Roman"/>
          <w:color w:val="000000"/>
          <w:szCs w:val="24"/>
          <w:lang w:eastAsia="ru-RU"/>
        </w:rPr>
        <w:t>, капитальный); индивидуальное решение с ТСР; технические решения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невозможны – организация альтернативной формы обслуживания.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 Размещение информации на сайте  МО ____________________________________</w:t>
      </w:r>
    </w:p>
    <w:p w:rsidR="00B46D4B" w:rsidRPr="00B46D4B" w:rsidRDefault="00B46D4B" w:rsidP="00B46D4B">
      <w:p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B46D4B">
        <w:rPr>
          <w:rFonts w:eastAsia="Times New Roman"/>
          <w:color w:val="000000"/>
          <w:szCs w:val="24"/>
          <w:lang w:eastAsia="ru-RU"/>
        </w:rPr>
        <w:t>(подпись, Ф.И.О., должность; координаты для связи  уполномоченного представителя объекта)</w:t>
      </w:r>
    </w:p>
    <w:p w:rsidR="00B46D4B" w:rsidRPr="00B46D4B" w:rsidRDefault="00B46D4B" w:rsidP="00B46D4B">
      <w:pPr>
        <w:autoSpaceDE w:val="0"/>
        <w:autoSpaceDN w:val="0"/>
        <w:adjustRightInd w:val="0"/>
        <w:spacing w:line="240" w:lineRule="auto"/>
        <w:jc w:val="right"/>
        <w:outlineLvl w:val="0"/>
        <w:rPr>
          <w:rFonts w:eastAsia="Times New Roman"/>
          <w:sz w:val="22"/>
          <w:szCs w:val="22"/>
          <w:lang w:eastAsia="ru-RU"/>
        </w:rPr>
      </w:pPr>
      <w:r w:rsidRPr="00B46D4B">
        <w:rPr>
          <w:rFonts w:eastAsia="Times New Roman"/>
          <w:color w:val="000000"/>
          <w:sz w:val="28"/>
          <w:szCs w:val="28"/>
          <w:lang w:eastAsia="ru-RU"/>
        </w:rPr>
        <w:t> </w:t>
      </w:r>
      <w:r w:rsidRPr="00B46D4B">
        <w:rPr>
          <w:rFonts w:eastAsia="Times New Roman"/>
          <w:sz w:val="22"/>
          <w:szCs w:val="22"/>
          <w:lang w:eastAsia="ru-RU"/>
        </w:rPr>
        <w:t xml:space="preserve">Приложение 4.3  </w:t>
      </w:r>
    </w:p>
    <w:p w:rsidR="00B46D4B" w:rsidRPr="00B46D4B" w:rsidRDefault="00B46D4B" w:rsidP="00B46D4B">
      <w:pPr>
        <w:spacing w:line="240" w:lineRule="auto"/>
        <w:jc w:val="right"/>
        <w:rPr>
          <w:rFonts w:eastAsia="Times New Roman"/>
          <w:sz w:val="22"/>
          <w:szCs w:val="22"/>
          <w:lang w:eastAsia="ru-RU"/>
        </w:rPr>
      </w:pPr>
      <w:r w:rsidRPr="00B46D4B">
        <w:rPr>
          <w:rFonts w:eastAsia="Times New Roman"/>
          <w:sz w:val="22"/>
          <w:szCs w:val="22"/>
          <w:lang w:eastAsia="ru-RU"/>
        </w:rPr>
        <w:t>к паспорту доступности для инвалида объекта</w:t>
      </w:r>
    </w:p>
    <w:p w:rsidR="00B46D4B" w:rsidRPr="00B46D4B" w:rsidRDefault="00B46D4B" w:rsidP="00B46D4B">
      <w:pPr>
        <w:spacing w:line="240" w:lineRule="auto"/>
        <w:jc w:val="right"/>
        <w:rPr>
          <w:rFonts w:eastAsia="Times New Roman"/>
          <w:sz w:val="22"/>
          <w:szCs w:val="22"/>
          <w:lang w:eastAsia="ru-RU"/>
        </w:rPr>
      </w:pPr>
      <w:r w:rsidRPr="00B46D4B">
        <w:rPr>
          <w:rFonts w:eastAsia="Times New Roman"/>
          <w:sz w:val="22"/>
          <w:szCs w:val="22"/>
          <w:lang w:eastAsia="ru-RU"/>
        </w:rPr>
        <w:t xml:space="preserve"> и предоставляемых на нем услуг </w:t>
      </w:r>
    </w:p>
    <w:p w:rsidR="00B46D4B" w:rsidRPr="00B46D4B" w:rsidRDefault="00B46D4B" w:rsidP="00B46D4B">
      <w:pPr>
        <w:spacing w:line="240" w:lineRule="auto"/>
        <w:jc w:val="right"/>
        <w:rPr>
          <w:rFonts w:eastAsia="Times New Roman"/>
          <w:sz w:val="22"/>
          <w:szCs w:val="2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5"/>
        <w:gridCol w:w="5076"/>
      </w:tblGrid>
      <w:tr w:rsidR="00B46D4B" w:rsidRPr="00B46D4B" w:rsidTr="008D0176">
        <w:trPr>
          <w:trHeight w:val="897"/>
        </w:trPr>
        <w:tc>
          <w:tcPr>
            <w:tcW w:w="4495" w:type="dxa"/>
            <w:shd w:val="clear" w:color="auto" w:fill="auto"/>
          </w:tcPr>
          <w:p w:rsidR="00B46D4B" w:rsidRPr="00B46D4B" w:rsidRDefault="00B46D4B" w:rsidP="00B46D4B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СОГЛАСОВАНО</w:t>
            </w:r>
          </w:p>
          <w:p w:rsidR="00B46D4B" w:rsidRPr="00B46D4B" w:rsidRDefault="00B46D4B" w:rsidP="00B46D4B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Представитель общественной  организации инвалидов _________________</w:t>
            </w:r>
          </w:p>
          <w:p w:rsidR="00B46D4B" w:rsidRPr="00B46D4B" w:rsidRDefault="00B46D4B" w:rsidP="00B46D4B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«_____» __________ 20_______г.</w:t>
            </w:r>
          </w:p>
        </w:tc>
        <w:tc>
          <w:tcPr>
            <w:tcW w:w="5076" w:type="dxa"/>
            <w:shd w:val="clear" w:color="auto" w:fill="auto"/>
          </w:tcPr>
          <w:p w:rsidR="00B46D4B" w:rsidRPr="00B46D4B" w:rsidRDefault="00B46D4B" w:rsidP="00B46D4B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УТВЕРЖДАЮ</w:t>
            </w:r>
          </w:p>
          <w:p w:rsidR="00B46D4B" w:rsidRPr="00B46D4B" w:rsidRDefault="00B46D4B" w:rsidP="00B46D4B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Руководитель организации _________________________</w:t>
            </w:r>
          </w:p>
          <w:p w:rsidR="00B46D4B" w:rsidRPr="00B46D4B" w:rsidRDefault="00B46D4B" w:rsidP="00B46D4B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«_______»_________________ 20_____г.</w:t>
            </w:r>
          </w:p>
        </w:tc>
      </w:tr>
    </w:tbl>
    <w:p w:rsidR="00B46D4B" w:rsidRPr="00B46D4B" w:rsidRDefault="00B46D4B" w:rsidP="00B46D4B">
      <w:pPr>
        <w:spacing w:line="240" w:lineRule="auto"/>
        <w:rPr>
          <w:rFonts w:eastAsia="Times New Roman"/>
          <w:sz w:val="22"/>
          <w:szCs w:val="22"/>
          <w:lang w:eastAsia="ru-RU"/>
        </w:rPr>
      </w:pPr>
    </w:p>
    <w:p w:rsidR="00B46D4B" w:rsidRPr="00B46D4B" w:rsidRDefault="00B46D4B" w:rsidP="00B46D4B">
      <w:pPr>
        <w:spacing w:line="240" w:lineRule="auto"/>
        <w:jc w:val="center"/>
        <w:rPr>
          <w:rFonts w:eastAsia="Times New Roman"/>
          <w:b/>
          <w:sz w:val="22"/>
          <w:szCs w:val="22"/>
          <w:lang w:eastAsia="ru-RU"/>
        </w:rPr>
      </w:pPr>
      <w:r w:rsidRPr="00B46D4B">
        <w:rPr>
          <w:rFonts w:eastAsia="Times New Roman"/>
          <w:b/>
          <w:sz w:val="22"/>
          <w:szCs w:val="22"/>
          <w:lang w:eastAsia="ru-RU"/>
        </w:rPr>
        <w:t>План адаптации для МГН объекта</w:t>
      </w:r>
    </w:p>
    <w:p w:rsidR="00B46D4B" w:rsidRPr="00B46D4B" w:rsidRDefault="00B46D4B" w:rsidP="00B46D4B">
      <w:pPr>
        <w:spacing w:line="240" w:lineRule="auto"/>
        <w:jc w:val="center"/>
        <w:rPr>
          <w:rFonts w:eastAsia="Times New Roman"/>
          <w:sz w:val="22"/>
          <w:szCs w:val="22"/>
          <w:lang w:eastAsia="ru-RU"/>
        </w:rPr>
      </w:pPr>
      <w:r w:rsidRPr="00B46D4B">
        <w:rPr>
          <w:rFonts w:eastAsia="Times New Roman"/>
          <w:sz w:val="22"/>
          <w:szCs w:val="22"/>
          <w:lang w:eastAsia="ru-RU"/>
        </w:rPr>
        <w:t>_________________________________________________________</w:t>
      </w:r>
    </w:p>
    <w:p w:rsidR="00B46D4B" w:rsidRPr="00B46D4B" w:rsidRDefault="00B46D4B" w:rsidP="00B46D4B">
      <w:pPr>
        <w:spacing w:line="240" w:lineRule="auto"/>
        <w:jc w:val="center"/>
        <w:rPr>
          <w:rFonts w:eastAsia="Times New Roman"/>
          <w:sz w:val="22"/>
          <w:szCs w:val="22"/>
          <w:lang w:eastAsia="ru-RU"/>
        </w:rPr>
      </w:pPr>
      <w:r w:rsidRPr="00B46D4B">
        <w:rPr>
          <w:rFonts w:eastAsia="Times New Roman"/>
          <w:sz w:val="22"/>
          <w:szCs w:val="22"/>
          <w:lang w:eastAsia="ru-RU"/>
        </w:rPr>
        <w:t>наименование, адрес</w:t>
      </w:r>
    </w:p>
    <w:p w:rsidR="00B46D4B" w:rsidRPr="00B46D4B" w:rsidRDefault="00B46D4B" w:rsidP="00B46D4B">
      <w:pPr>
        <w:spacing w:line="240" w:lineRule="auto"/>
        <w:jc w:val="center"/>
        <w:rPr>
          <w:rFonts w:eastAsia="Times New Roman"/>
          <w:sz w:val="22"/>
          <w:szCs w:val="22"/>
          <w:lang w:eastAsia="ru-RU"/>
        </w:rPr>
      </w:pPr>
      <w:r w:rsidRPr="00B46D4B">
        <w:rPr>
          <w:rFonts w:eastAsia="Times New Roman"/>
          <w:sz w:val="22"/>
          <w:szCs w:val="22"/>
          <w:lang w:eastAsia="ru-RU"/>
        </w:rPr>
        <w:t xml:space="preserve"> на период 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42"/>
        <w:gridCol w:w="1276"/>
        <w:gridCol w:w="992"/>
        <w:gridCol w:w="993"/>
        <w:gridCol w:w="1275"/>
        <w:gridCol w:w="1134"/>
        <w:gridCol w:w="1525"/>
      </w:tblGrid>
      <w:tr w:rsidR="00B46D4B" w:rsidRPr="00B46D4B" w:rsidTr="008D0176">
        <w:tc>
          <w:tcPr>
            <w:tcW w:w="5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ind w:right="-126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№</w:t>
            </w:r>
          </w:p>
          <w:p w:rsidR="00B46D4B" w:rsidRPr="00B46D4B" w:rsidRDefault="00B46D4B" w:rsidP="00B46D4B">
            <w:pPr>
              <w:spacing w:line="240" w:lineRule="auto"/>
              <w:ind w:right="-126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proofErr w:type="gramStart"/>
            <w:r w:rsidRPr="00B46D4B">
              <w:rPr>
                <w:rFonts w:eastAsia="Times New Roman"/>
                <w:sz w:val="22"/>
                <w:szCs w:val="22"/>
                <w:lang w:eastAsia="ru-RU"/>
              </w:rPr>
              <w:t>п</w:t>
            </w:r>
            <w:proofErr w:type="gramEnd"/>
            <w:r w:rsidRPr="00B46D4B">
              <w:rPr>
                <w:rFonts w:eastAsia="Times New Roman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184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 xml:space="preserve">Наименование мероприятий по адаптации </w:t>
            </w:r>
          </w:p>
        </w:tc>
        <w:tc>
          <w:tcPr>
            <w:tcW w:w="1276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ind w:right="-108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Категории МГН</w:t>
            </w:r>
          </w:p>
          <w:p w:rsidR="00B46D4B" w:rsidRPr="00B46D4B" w:rsidRDefault="00B46D4B" w:rsidP="00B46D4B">
            <w:pPr>
              <w:spacing w:line="240" w:lineRule="auto"/>
              <w:ind w:right="-108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(К</w:t>
            </w:r>
            <w:proofErr w:type="gramStart"/>
            <w:r w:rsidRPr="00B46D4B">
              <w:rPr>
                <w:rFonts w:eastAsia="Times New Roman"/>
                <w:sz w:val="22"/>
                <w:szCs w:val="22"/>
                <w:lang w:eastAsia="ru-RU"/>
              </w:rPr>
              <w:t>,О</w:t>
            </w:r>
            <w:proofErr w:type="gramEnd"/>
            <w:r w:rsidRPr="00B46D4B">
              <w:rPr>
                <w:rFonts w:eastAsia="Times New Roman"/>
                <w:sz w:val="22"/>
                <w:szCs w:val="22"/>
                <w:lang w:eastAsia="ru-RU"/>
              </w:rPr>
              <w:t>,С,Г,У)</w:t>
            </w:r>
          </w:p>
        </w:tc>
        <w:tc>
          <w:tcPr>
            <w:tcW w:w="99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Вид работы</w:t>
            </w:r>
          </w:p>
        </w:tc>
        <w:tc>
          <w:tcPr>
            <w:tcW w:w="993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Этап работы</w:t>
            </w:r>
          </w:p>
        </w:tc>
        <w:tc>
          <w:tcPr>
            <w:tcW w:w="127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Необходимое финансирование</w:t>
            </w: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Срок исполнения</w:t>
            </w:r>
          </w:p>
        </w:tc>
        <w:tc>
          <w:tcPr>
            <w:tcW w:w="152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Ответственный исполнитель</w:t>
            </w:r>
          </w:p>
        </w:tc>
      </w:tr>
      <w:tr w:rsidR="00B46D4B" w:rsidRPr="00B46D4B" w:rsidTr="008D0176">
        <w:tc>
          <w:tcPr>
            <w:tcW w:w="5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ind w:right="-126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Организационные мероприятия</w:t>
            </w:r>
          </w:p>
        </w:tc>
        <w:tc>
          <w:tcPr>
            <w:tcW w:w="1276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ind w:right="-126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184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ind w:right="-126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1.2.</w:t>
            </w:r>
          </w:p>
        </w:tc>
        <w:tc>
          <w:tcPr>
            <w:tcW w:w="184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ind w:right="-126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Приобретение технических средств адаптации</w:t>
            </w:r>
          </w:p>
        </w:tc>
        <w:tc>
          <w:tcPr>
            <w:tcW w:w="1276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ind w:right="-126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2.1.</w:t>
            </w:r>
          </w:p>
        </w:tc>
        <w:tc>
          <w:tcPr>
            <w:tcW w:w="184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ind w:right="-126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 xml:space="preserve">3. </w:t>
            </w:r>
          </w:p>
        </w:tc>
        <w:tc>
          <w:tcPr>
            <w:tcW w:w="184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Ремонтные работы</w:t>
            </w:r>
          </w:p>
        </w:tc>
        <w:tc>
          <w:tcPr>
            <w:tcW w:w="1276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ind w:right="-126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3.1.</w:t>
            </w:r>
          </w:p>
        </w:tc>
        <w:tc>
          <w:tcPr>
            <w:tcW w:w="184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По территории объекта</w:t>
            </w:r>
          </w:p>
        </w:tc>
        <w:tc>
          <w:tcPr>
            <w:tcW w:w="1276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ind w:right="-126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3.2.</w:t>
            </w:r>
          </w:p>
        </w:tc>
        <w:tc>
          <w:tcPr>
            <w:tcW w:w="184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По входу в здание</w:t>
            </w:r>
          </w:p>
        </w:tc>
        <w:tc>
          <w:tcPr>
            <w:tcW w:w="1276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ind w:right="-126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3.3.</w:t>
            </w:r>
          </w:p>
        </w:tc>
        <w:tc>
          <w:tcPr>
            <w:tcW w:w="184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 xml:space="preserve">По путям </w:t>
            </w:r>
            <w:proofErr w:type="spellStart"/>
            <w:proofErr w:type="gramStart"/>
            <w:r w:rsidRPr="00B46D4B">
              <w:rPr>
                <w:rFonts w:eastAsia="Times New Roman"/>
                <w:sz w:val="22"/>
                <w:szCs w:val="22"/>
                <w:lang w:eastAsia="ru-RU"/>
              </w:rPr>
              <w:t>дви-жения</w:t>
            </w:r>
            <w:proofErr w:type="spellEnd"/>
            <w:proofErr w:type="gramEnd"/>
            <w:r w:rsidRPr="00B46D4B">
              <w:rPr>
                <w:rFonts w:eastAsia="Times New Roman"/>
                <w:sz w:val="22"/>
                <w:szCs w:val="22"/>
                <w:lang w:eastAsia="ru-RU"/>
              </w:rPr>
              <w:t xml:space="preserve"> в здании</w:t>
            </w:r>
          </w:p>
        </w:tc>
        <w:tc>
          <w:tcPr>
            <w:tcW w:w="1276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ind w:right="-126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ind w:right="-126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3.4.</w:t>
            </w:r>
          </w:p>
        </w:tc>
        <w:tc>
          <w:tcPr>
            <w:tcW w:w="184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По зоне оказания услуг</w:t>
            </w:r>
          </w:p>
        </w:tc>
        <w:tc>
          <w:tcPr>
            <w:tcW w:w="1276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ind w:right="-126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ind w:right="-126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3.5.</w:t>
            </w:r>
          </w:p>
        </w:tc>
        <w:tc>
          <w:tcPr>
            <w:tcW w:w="184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По санитарно-гигиеническим помещениям</w:t>
            </w:r>
          </w:p>
        </w:tc>
        <w:tc>
          <w:tcPr>
            <w:tcW w:w="1276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ind w:right="-126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3.6.</w:t>
            </w:r>
          </w:p>
        </w:tc>
        <w:tc>
          <w:tcPr>
            <w:tcW w:w="184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По системе информации</w:t>
            </w:r>
          </w:p>
        </w:tc>
        <w:tc>
          <w:tcPr>
            <w:tcW w:w="1276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5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ind w:right="-126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</w:tbl>
    <w:p w:rsidR="00B46D4B" w:rsidRPr="00B46D4B" w:rsidRDefault="00B46D4B" w:rsidP="00B46D4B">
      <w:pPr>
        <w:spacing w:line="240" w:lineRule="auto"/>
        <w:jc w:val="center"/>
        <w:rPr>
          <w:rFonts w:eastAsia="Times New Roman"/>
          <w:sz w:val="22"/>
          <w:szCs w:val="2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1134"/>
        <w:gridCol w:w="1134"/>
        <w:gridCol w:w="993"/>
        <w:gridCol w:w="1134"/>
        <w:gridCol w:w="1099"/>
      </w:tblGrid>
      <w:tr w:rsidR="00B46D4B" w:rsidRPr="00B46D4B" w:rsidTr="008D0176">
        <w:tc>
          <w:tcPr>
            <w:tcW w:w="4077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b/>
                <w:sz w:val="22"/>
                <w:szCs w:val="22"/>
                <w:lang w:eastAsia="ru-RU"/>
              </w:rPr>
              <w:t>Состояние доступности объекта для МГН</w:t>
            </w: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b/>
                <w:sz w:val="22"/>
                <w:szCs w:val="22"/>
                <w:lang w:eastAsia="ru-RU"/>
              </w:rPr>
              <w:t>К</w:t>
            </w: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b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993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b/>
                <w:sz w:val="22"/>
                <w:szCs w:val="22"/>
                <w:lang w:eastAsia="ru-RU"/>
              </w:rPr>
              <w:t>С</w:t>
            </w: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b/>
                <w:sz w:val="22"/>
                <w:szCs w:val="22"/>
                <w:lang w:eastAsia="ru-RU"/>
              </w:rPr>
              <w:t>Г</w:t>
            </w:r>
          </w:p>
        </w:tc>
        <w:tc>
          <w:tcPr>
            <w:tcW w:w="1099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b/>
                <w:sz w:val="22"/>
                <w:szCs w:val="22"/>
                <w:lang w:eastAsia="ru-RU"/>
              </w:rPr>
              <w:t>У</w:t>
            </w:r>
          </w:p>
        </w:tc>
      </w:tr>
      <w:tr w:rsidR="00B46D4B" w:rsidRPr="00B46D4B" w:rsidTr="008D0176">
        <w:tc>
          <w:tcPr>
            <w:tcW w:w="4077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- на начало планового периода</w:t>
            </w: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4077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- по завершении 1-го этапа план адаптации*</w:t>
            </w: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B46D4B" w:rsidRPr="00B46D4B" w:rsidTr="008D0176">
        <w:tc>
          <w:tcPr>
            <w:tcW w:w="4077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B46D4B">
              <w:rPr>
                <w:rFonts w:eastAsia="Times New Roman"/>
                <w:sz w:val="22"/>
                <w:szCs w:val="22"/>
                <w:lang w:eastAsia="ru-RU"/>
              </w:rPr>
              <w:t>- по завершении 2-го этапа  адаптации**</w:t>
            </w: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B46D4B" w:rsidRPr="00B46D4B" w:rsidRDefault="00B46D4B" w:rsidP="00B46D4B">
            <w:pPr>
              <w:spacing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</w:tbl>
    <w:p w:rsidR="00B46D4B" w:rsidRPr="00B46D4B" w:rsidRDefault="00B46D4B" w:rsidP="00B46D4B">
      <w:pPr>
        <w:spacing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B46D4B">
        <w:rPr>
          <w:rFonts w:eastAsia="Times New Roman"/>
          <w:sz w:val="22"/>
          <w:szCs w:val="22"/>
          <w:lang w:eastAsia="ru-RU"/>
        </w:rPr>
        <w:t>*  мероприятия первого этапа (неотложные) предлагается планировать исполнять в ближайшее время (после обследования объекта, в первую очередь организационные) – в текущем году;</w:t>
      </w:r>
    </w:p>
    <w:p w:rsidR="00B46D4B" w:rsidRPr="00B46D4B" w:rsidRDefault="00B46D4B" w:rsidP="00B46D4B">
      <w:pPr>
        <w:pBdr>
          <w:bottom w:val="single" w:sz="8" w:space="0" w:color="D2D6D9"/>
        </w:pBdr>
        <w:shd w:val="clear" w:color="auto" w:fill="FFFFFF"/>
        <w:spacing w:after="120" w:line="240" w:lineRule="auto"/>
        <w:jc w:val="both"/>
        <w:textAlignment w:val="baseline"/>
        <w:outlineLvl w:val="0"/>
        <w:rPr>
          <w:rFonts w:eastAsia="Times New Roman"/>
          <w:color w:val="111111"/>
          <w:kern w:val="36"/>
          <w:sz w:val="22"/>
          <w:szCs w:val="22"/>
          <w:lang w:eastAsia="ru-RU"/>
        </w:rPr>
      </w:pPr>
      <w:r w:rsidRPr="00B46D4B">
        <w:rPr>
          <w:rFonts w:eastAsia="Times New Roman"/>
          <w:bCs/>
          <w:kern w:val="36"/>
          <w:sz w:val="22"/>
          <w:szCs w:val="22"/>
          <w:lang w:eastAsia="ru-RU"/>
        </w:rPr>
        <w:t>** мероприятия второго этапа, как правило, требуют длительной подготовки и реализации, в том числе планирования средств на их исполнение, (подготовку проектно-сметной документации и последующего выполнения ремонтных работ).</w:t>
      </w:r>
    </w:p>
    <w:p w:rsidR="00B46D4B" w:rsidRPr="00B46D4B" w:rsidRDefault="00B46D4B" w:rsidP="00B46D4B">
      <w:pPr>
        <w:spacing w:line="240" w:lineRule="auto"/>
        <w:jc w:val="center"/>
        <w:rPr>
          <w:rFonts w:eastAsia="Times New Roman"/>
          <w:szCs w:val="24"/>
          <w:lang w:eastAsia="ru-RU"/>
        </w:rPr>
      </w:pPr>
    </w:p>
    <w:p w:rsidR="00B46D4B" w:rsidRPr="00B46D4B" w:rsidRDefault="00B46D4B" w:rsidP="00B46D4B">
      <w:pPr>
        <w:spacing w:line="240" w:lineRule="auto"/>
        <w:jc w:val="center"/>
        <w:rPr>
          <w:rFonts w:eastAsia="Times New Roman"/>
          <w:b/>
          <w:szCs w:val="24"/>
          <w:lang w:eastAsia="ru-RU"/>
        </w:rPr>
      </w:pPr>
      <w:r w:rsidRPr="00B46D4B">
        <w:rPr>
          <w:rFonts w:eastAsia="Times New Roman"/>
          <w:b/>
          <w:szCs w:val="24"/>
          <w:lang w:eastAsia="ru-RU"/>
        </w:rPr>
        <w:t>Обозначения и сокращения</w:t>
      </w:r>
    </w:p>
    <w:p w:rsidR="00B46D4B" w:rsidRPr="00B46D4B" w:rsidRDefault="00B46D4B" w:rsidP="00B46D4B">
      <w:pPr>
        <w:spacing w:line="240" w:lineRule="auto"/>
        <w:jc w:val="center"/>
        <w:rPr>
          <w:rFonts w:eastAsia="Times New Roman"/>
          <w:szCs w:val="24"/>
          <w:lang w:eastAsia="ru-RU"/>
        </w:rPr>
      </w:pPr>
    </w:p>
    <w:tbl>
      <w:tblPr>
        <w:tblW w:w="10572" w:type="dxa"/>
        <w:jc w:val="center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7"/>
        <w:gridCol w:w="9355"/>
      </w:tblGrid>
      <w:tr w:rsidR="00B46D4B" w:rsidRPr="00B46D4B" w:rsidTr="008D0176">
        <w:trPr>
          <w:jc w:val="center"/>
        </w:trPr>
        <w:tc>
          <w:tcPr>
            <w:tcW w:w="10572" w:type="dxa"/>
            <w:gridSpan w:val="2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B46D4B">
              <w:rPr>
                <w:rFonts w:eastAsia="Times New Roman"/>
                <w:b/>
                <w:szCs w:val="24"/>
                <w:lang w:eastAsia="ru-RU"/>
              </w:rPr>
              <w:lastRenderedPageBreak/>
              <w:t>Категории инвалидов</w:t>
            </w:r>
          </w:p>
        </w:tc>
      </w:tr>
      <w:tr w:rsidR="00B46D4B" w:rsidRPr="00B46D4B" w:rsidTr="008D0176">
        <w:trPr>
          <w:jc w:val="center"/>
        </w:trPr>
        <w:tc>
          <w:tcPr>
            <w:tcW w:w="1217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Г</w:t>
            </w:r>
          </w:p>
        </w:tc>
        <w:tc>
          <w:tcPr>
            <w:tcW w:w="9355" w:type="dxa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инвалиды с нарушениями слуха</w:t>
            </w:r>
          </w:p>
        </w:tc>
      </w:tr>
      <w:tr w:rsidR="00B46D4B" w:rsidRPr="00B46D4B" w:rsidTr="008D0176">
        <w:trPr>
          <w:jc w:val="center"/>
        </w:trPr>
        <w:tc>
          <w:tcPr>
            <w:tcW w:w="1217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К</w:t>
            </w:r>
          </w:p>
        </w:tc>
        <w:tc>
          <w:tcPr>
            <w:tcW w:w="9355" w:type="dxa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инвалиды, передвигающиеся на креслах-колясках</w:t>
            </w:r>
          </w:p>
        </w:tc>
      </w:tr>
      <w:tr w:rsidR="00B46D4B" w:rsidRPr="00B46D4B" w:rsidTr="008D0176">
        <w:trPr>
          <w:jc w:val="center"/>
        </w:trPr>
        <w:tc>
          <w:tcPr>
            <w:tcW w:w="1217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О (ОДА)</w:t>
            </w:r>
          </w:p>
        </w:tc>
        <w:tc>
          <w:tcPr>
            <w:tcW w:w="9355" w:type="dxa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инвалиды с нарушениями опорно-двигательного аппарата</w:t>
            </w:r>
          </w:p>
        </w:tc>
      </w:tr>
      <w:tr w:rsidR="00B46D4B" w:rsidRPr="00B46D4B" w:rsidTr="008D0176">
        <w:trPr>
          <w:jc w:val="center"/>
        </w:trPr>
        <w:tc>
          <w:tcPr>
            <w:tcW w:w="1217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С</w:t>
            </w:r>
          </w:p>
        </w:tc>
        <w:tc>
          <w:tcPr>
            <w:tcW w:w="9355" w:type="dxa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инвалиды с нарушениями зрения</w:t>
            </w:r>
          </w:p>
        </w:tc>
      </w:tr>
      <w:tr w:rsidR="00B46D4B" w:rsidRPr="00B46D4B" w:rsidTr="008D0176">
        <w:trPr>
          <w:jc w:val="center"/>
        </w:trPr>
        <w:tc>
          <w:tcPr>
            <w:tcW w:w="1217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У</w:t>
            </w:r>
          </w:p>
        </w:tc>
        <w:tc>
          <w:tcPr>
            <w:tcW w:w="9355" w:type="dxa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инвалиды с нарушениями умственного развития</w:t>
            </w:r>
          </w:p>
        </w:tc>
      </w:tr>
      <w:tr w:rsidR="00B46D4B" w:rsidRPr="00B46D4B" w:rsidTr="008D0176">
        <w:trPr>
          <w:trHeight w:val="58"/>
          <w:jc w:val="center"/>
        </w:trPr>
        <w:tc>
          <w:tcPr>
            <w:tcW w:w="10572" w:type="dxa"/>
            <w:gridSpan w:val="2"/>
          </w:tcPr>
          <w:p w:rsidR="00B46D4B" w:rsidRPr="00B46D4B" w:rsidRDefault="00B46D4B" w:rsidP="00B46D4B">
            <w:pPr>
              <w:tabs>
                <w:tab w:val="left" w:pos="2268"/>
              </w:tabs>
              <w:spacing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B46D4B">
              <w:rPr>
                <w:rFonts w:eastAsia="Times New Roman"/>
                <w:b/>
                <w:szCs w:val="24"/>
                <w:lang w:eastAsia="ru-RU"/>
              </w:rPr>
              <w:t>Состояние доступности объекта (зоны)</w:t>
            </w:r>
          </w:p>
        </w:tc>
      </w:tr>
      <w:tr w:rsidR="00B46D4B" w:rsidRPr="00B46D4B" w:rsidTr="008D0176">
        <w:trPr>
          <w:jc w:val="center"/>
        </w:trPr>
        <w:tc>
          <w:tcPr>
            <w:tcW w:w="1217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ДП</w:t>
            </w:r>
          </w:p>
        </w:tc>
        <w:tc>
          <w:tcPr>
            <w:tcW w:w="9355" w:type="dxa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доступно полностью</w:t>
            </w:r>
          </w:p>
        </w:tc>
      </w:tr>
      <w:tr w:rsidR="00B46D4B" w:rsidRPr="00B46D4B" w:rsidTr="008D0176">
        <w:trPr>
          <w:jc w:val="center"/>
        </w:trPr>
        <w:tc>
          <w:tcPr>
            <w:tcW w:w="1217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ДЧ</w:t>
            </w:r>
          </w:p>
        </w:tc>
        <w:tc>
          <w:tcPr>
            <w:tcW w:w="9355" w:type="dxa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доступно частично</w:t>
            </w:r>
          </w:p>
        </w:tc>
      </w:tr>
      <w:tr w:rsidR="00B46D4B" w:rsidRPr="00B46D4B" w:rsidTr="008D0176">
        <w:trPr>
          <w:jc w:val="center"/>
        </w:trPr>
        <w:tc>
          <w:tcPr>
            <w:tcW w:w="1217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ДУ</w:t>
            </w:r>
          </w:p>
        </w:tc>
        <w:tc>
          <w:tcPr>
            <w:tcW w:w="9355" w:type="dxa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доступно условно</w:t>
            </w:r>
          </w:p>
        </w:tc>
      </w:tr>
      <w:tr w:rsidR="00B46D4B" w:rsidRPr="00B46D4B" w:rsidTr="008D0176">
        <w:trPr>
          <w:jc w:val="center"/>
        </w:trPr>
        <w:tc>
          <w:tcPr>
            <w:tcW w:w="1217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«ВНД»</w:t>
            </w:r>
          </w:p>
        </w:tc>
        <w:tc>
          <w:tcPr>
            <w:tcW w:w="9355" w:type="dxa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временно недоступно</w:t>
            </w:r>
          </w:p>
        </w:tc>
      </w:tr>
      <w:tr w:rsidR="00B46D4B" w:rsidRPr="00B46D4B" w:rsidTr="008D0176">
        <w:trPr>
          <w:jc w:val="center"/>
        </w:trPr>
        <w:tc>
          <w:tcPr>
            <w:tcW w:w="10572" w:type="dxa"/>
            <w:gridSpan w:val="2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B46D4B">
              <w:rPr>
                <w:rFonts w:eastAsia="Times New Roman"/>
                <w:b/>
                <w:szCs w:val="24"/>
                <w:lang w:eastAsia="ru-RU"/>
              </w:rPr>
              <w:t>Вариант организации доступности объекта</w:t>
            </w:r>
          </w:p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b/>
                <w:szCs w:val="24"/>
                <w:lang w:eastAsia="ru-RU"/>
              </w:rPr>
              <w:t>(</w:t>
            </w:r>
            <w:r w:rsidRPr="00B46D4B">
              <w:rPr>
                <w:rFonts w:eastAsia="Times New Roman"/>
                <w:b/>
                <w:i/>
                <w:szCs w:val="24"/>
                <w:lang w:eastAsia="ru-RU"/>
              </w:rPr>
              <w:t>формы обслуживания</w:t>
            </w:r>
            <w:r w:rsidRPr="00B46D4B">
              <w:rPr>
                <w:rFonts w:eastAsia="Times New Roman"/>
                <w:b/>
                <w:szCs w:val="24"/>
                <w:lang w:eastAsia="ru-RU"/>
              </w:rPr>
              <w:t>)</w:t>
            </w:r>
          </w:p>
        </w:tc>
      </w:tr>
      <w:tr w:rsidR="00B46D4B" w:rsidRPr="00B46D4B" w:rsidTr="008D0176">
        <w:trPr>
          <w:jc w:val="center"/>
        </w:trPr>
        <w:tc>
          <w:tcPr>
            <w:tcW w:w="1217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«А»</w:t>
            </w:r>
          </w:p>
        </w:tc>
        <w:tc>
          <w:tcPr>
            <w:tcW w:w="9355" w:type="dxa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доступность всех зон и помещений - универсальная</w:t>
            </w:r>
          </w:p>
        </w:tc>
      </w:tr>
      <w:tr w:rsidR="00B46D4B" w:rsidRPr="00B46D4B" w:rsidTr="008D0176">
        <w:trPr>
          <w:jc w:val="center"/>
        </w:trPr>
        <w:tc>
          <w:tcPr>
            <w:tcW w:w="1217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«Б»</w:t>
            </w:r>
          </w:p>
        </w:tc>
        <w:tc>
          <w:tcPr>
            <w:tcW w:w="9355" w:type="dxa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доступны специально выделенные участки и помещения</w:t>
            </w:r>
          </w:p>
        </w:tc>
      </w:tr>
      <w:tr w:rsidR="00B46D4B" w:rsidRPr="00B46D4B" w:rsidTr="008D0176">
        <w:trPr>
          <w:jc w:val="center"/>
        </w:trPr>
        <w:tc>
          <w:tcPr>
            <w:tcW w:w="1217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«ДУ»</w:t>
            </w:r>
          </w:p>
        </w:tc>
        <w:tc>
          <w:tcPr>
            <w:tcW w:w="9355" w:type="dxa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доступность условная: дополнительная помощь сотрудника, услуги на дому, дистанционно</w:t>
            </w:r>
          </w:p>
        </w:tc>
      </w:tr>
      <w:tr w:rsidR="00B46D4B" w:rsidRPr="00B46D4B" w:rsidTr="008D0176">
        <w:trPr>
          <w:jc w:val="center"/>
        </w:trPr>
        <w:tc>
          <w:tcPr>
            <w:tcW w:w="1217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«ВНД»</w:t>
            </w:r>
          </w:p>
        </w:tc>
        <w:tc>
          <w:tcPr>
            <w:tcW w:w="9355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не организована доступность</w:t>
            </w:r>
          </w:p>
        </w:tc>
      </w:tr>
      <w:tr w:rsidR="00B46D4B" w:rsidRPr="00B46D4B" w:rsidTr="008D0176">
        <w:trPr>
          <w:jc w:val="center"/>
        </w:trPr>
        <w:tc>
          <w:tcPr>
            <w:tcW w:w="10572" w:type="dxa"/>
            <w:gridSpan w:val="2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B46D4B">
              <w:rPr>
                <w:rFonts w:eastAsia="Times New Roman"/>
                <w:b/>
                <w:szCs w:val="24"/>
                <w:lang w:eastAsia="ru-RU"/>
              </w:rPr>
              <w:t>Вид работ по адаптации</w:t>
            </w:r>
          </w:p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b/>
                <w:szCs w:val="24"/>
                <w:lang w:eastAsia="ru-RU"/>
              </w:rPr>
              <w:t>(</w:t>
            </w:r>
            <w:r w:rsidRPr="00B46D4B">
              <w:rPr>
                <w:rFonts w:eastAsia="Times New Roman"/>
                <w:b/>
                <w:i/>
                <w:szCs w:val="24"/>
                <w:lang w:eastAsia="ru-RU"/>
              </w:rPr>
              <w:t>в соответствии с классификатором</w:t>
            </w:r>
            <w:r w:rsidRPr="00B46D4B">
              <w:rPr>
                <w:rFonts w:eastAsia="Times New Roman"/>
                <w:b/>
                <w:szCs w:val="24"/>
                <w:lang w:eastAsia="ru-RU"/>
              </w:rPr>
              <w:t>)</w:t>
            </w:r>
          </w:p>
        </w:tc>
      </w:tr>
      <w:tr w:rsidR="00B46D4B" w:rsidRPr="00B46D4B" w:rsidTr="008D0176">
        <w:trPr>
          <w:jc w:val="center"/>
        </w:trPr>
        <w:tc>
          <w:tcPr>
            <w:tcW w:w="1217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B46D4B">
              <w:rPr>
                <w:rFonts w:eastAsia="Times New Roman"/>
                <w:szCs w:val="24"/>
                <w:lang w:eastAsia="ru-RU"/>
              </w:rPr>
              <w:t>ТР</w:t>
            </w:r>
            <w:proofErr w:type="gramEnd"/>
          </w:p>
        </w:tc>
        <w:tc>
          <w:tcPr>
            <w:tcW w:w="9355" w:type="dxa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текущий ремонт</w:t>
            </w:r>
          </w:p>
        </w:tc>
      </w:tr>
      <w:tr w:rsidR="00B46D4B" w:rsidRPr="00B46D4B" w:rsidTr="008D0176">
        <w:trPr>
          <w:jc w:val="center"/>
        </w:trPr>
        <w:tc>
          <w:tcPr>
            <w:tcW w:w="1217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ПСД</w:t>
            </w:r>
          </w:p>
        </w:tc>
        <w:tc>
          <w:tcPr>
            <w:tcW w:w="9355" w:type="dxa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подготовка проектно-сметной документации</w:t>
            </w:r>
          </w:p>
        </w:tc>
      </w:tr>
      <w:tr w:rsidR="00B46D4B" w:rsidRPr="00B46D4B" w:rsidTr="008D0176">
        <w:trPr>
          <w:jc w:val="center"/>
        </w:trPr>
        <w:tc>
          <w:tcPr>
            <w:tcW w:w="1217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proofErr w:type="gramStart"/>
            <w:r w:rsidRPr="00B46D4B">
              <w:rPr>
                <w:rFonts w:eastAsia="Times New Roman"/>
                <w:szCs w:val="24"/>
                <w:lang w:eastAsia="ru-RU"/>
              </w:rPr>
              <w:t>Стр</w:t>
            </w:r>
            <w:proofErr w:type="spellEnd"/>
            <w:proofErr w:type="gramEnd"/>
          </w:p>
        </w:tc>
        <w:tc>
          <w:tcPr>
            <w:tcW w:w="9355" w:type="dxa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строительство</w:t>
            </w:r>
          </w:p>
        </w:tc>
      </w:tr>
      <w:tr w:rsidR="00B46D4B" w:rsidRPr="00B46D4B" w:rsidTr="008D0176">
        <w:trPr>
          <w:jc w:val="center"/>
        </w:trPr>
        <w:tc>
          <w:tcPr>
            <w:tcW w:w="1217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B46D4B">
              <w:rPr>
                <w:rFonts w:eastAsia="Times New Roman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9355" w:type="dxa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капитальный ремонт</w:t>
            </w:r>
          </w:p>
        </w:tc>
      </w:tr>
      <w:tr w:rsidR="00B46D4B" w:rsidRPr="00B46D4B" w:rsidTr="008D0176">
        <w:trPr>
          <w:jc w:val="center"/>
        </w:trPr>
        <w:tc>
          <w:tcPr>
            <w:tcW w:w="1217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Рек</w:t>
            </w:r>
          </w:p>
        </w:tc>
        <w:tc>
          <w:tcPr>
            <w:tcW w:w="9355" w:type="dxa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реконструкция</w:t>
            </w:r>
          </w:p>
        </w:tc>
      </w:tr>
      <w:tr w:rsidR="00B46D4B" w:rsidRPr="00B46D4B" w:rsidTr="008D0176">
        <w:trPr>
          <w:jc w:val="center"/>
        </w:trPr>
        <w:tc>
          <w:tcPr>
            <w:tcW w:w="1217" w:type="dxa"/>
          </w:tcPr>
          <w:p w:rsidR="00B46D4B" w:rsidRPr="00B46D4B" w:rsidRDefault="00B46D4B" w:rsidP="00B46D4B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proofErr w:type="gramStart"/>
            <w:r w:rsidRPr="00B46D4B">
              <w:rPr>
                <w:rFonts w:eastAsia="Times New Roman"/>
                <w:szCs w:val="24"/>
                <w:lang w:eastAsia="ru-RU"/>
              </w:rPr>
              <w:t>Орг</w:t>
            </w:r>
            <w:proofErr w:type="spellEnd"/>
            <w:proofErr w:type="gramEnd"/>
          </w:p>
        </w:tc>
        <w:tc>
          <w:tcPr>
            <w:tcW w:w="9355" w:type="dxa"/>
          </w:tcPr>
          <w:p w:rsidR="00B46D4B" w:rsidRPr="00B46D4B" w:rsidRDefault="00B46D4B" w:rsidP="00B46D4B">
            <w:pPr>
              <w:spacing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B46D4B">
              <w:rPr>
                <w:rFonts w:eastAsia="Times New Roman"/>
                <w:szCs w:val="24"/>
                <w:lang w:eastAsia="ru-RU"/>
              </w:rPr>
              <w:t>Организация альтернативной формы обслуживания  и другие организационные мероприятия</w:t>
            </w:r>
          </w:p>
        </w:tc>
      </w:tr>
    </w:tbl>
    <w:p w:rsidR="00B46D4B" w:rsidRPr="00B46D4B" w:rsidRDefault="00B46D4B" w:rsidP="00B46D4B">
      <w:pPr>
        <w:spacing w:line="240" w:lineRule="auto"/>
        <w:jc w:val="center"/>
        <w:rPr>
          <w:rFonts w:eastAsia="Times New Roman"/>
          <w:szCs w:val="24"/>
          <w:lang w:eastAsia="ru-RU"/>
        </w:rPr>
      </w:pPr>
    </w:p>
    <w:p w:rsidR="00C14927" w:rsidRDefault="00C14927" w:rsidP="00817FCC">
      <w:bookmarkStart w:id="12" w:name="_GoBack"/>
      <w:bookmarkEnd w:id="12"/>
    </w:p>
    <w:sectPr w:rsidR="00C14927" w:rsidSect="00817F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1F264C"/>
    <w:multiLevelType w:val="hybridMultilevel"/>
    <w:tmpl w:val="3BA6B25C"/>
    <w:lvl w:ilvl="0" w:tplc="9306F36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3E8"/>
    <w:rsid w:val="00817FCC"/>
    <w:rsid w:val="00B46D4B"/>
    <w:rsid w:val="00C14927"/>
    <w:rsid w:val="00DC35FF"/>
    <w:rsid w:val="00E5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46D4B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B46D4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46D4B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6D4B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B46D4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46D4B"/>
    <w:rPr>
      <w:rFonts w:ascii="Cambria" w:eastAsia="Times New Roman" w:hAnsi="Cambria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B46D4B"/>
  </w:style>
  <w:style w:type="character" w:customStyle="1" w:styleId="apple-converted-space">
    <w:name w:val="apple-converted-space"/>
    <w:basedOn w:val="a0"/>
    <w:rsid w:val="00B46D4B"/>
  </w:style>
  <w:style w:type="character" w:styleId="a3">
    <w:name w:val="Hyperlink"/>
    <w:uiPriority w:val="99"/>
    <w:rsid w:val="00B46D4B"/>
    <w:rPr>
      <w:color w:val="0000FF"/>
      <w:u w:val="single"/>
    </w:rPr>
  </w:style>
  <w:style w:type="paragraph" w:customStyle="1" w:styleId="normd">
    <w:name w:val="normd"/>
    <w:basedOn w:val="a"/>
    <w:rsid w:val="00B46D4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HTML">
    <w:name w:val="HTML Preformatted"/>
    <w:basedOn w:val="a"/>
    <w:link w:val="HTML0"/>
    <w:rsid w:val="00B4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customStyle="1" w:styleId="HTML0">
    <w:name w:val="Стандартный HTML Знак"/>
    <w:basedOn w:val="a0"/>
    <w:link w:val="HTML"/>
    <w:rsid w:val="00B46D4B"/>
    <w:rPr>
      <w:rFonts w:ascii="Courier New" w:eastAsia="Times New Roman" w:hAnsi="Courier New" w:cs="Courier New"/>
      <w:sz w:val="20"/>
      <w:lang w:eastAsia="ru-RU"/>
    </w:rPr>
  </w:style>
  <w:style w:type="paragraph" w:styleId="a4">
    <w:name w:val="Normal (Web)"/>
    <w:basedOn w:val="a"/>
    <w:rsid w:val="00B46D4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5">
    <w:name w:val="Strong"/>
    <w:qFormat/>
    <w:rsid w:val="00B46D4B"/>
    <w:rPr>
      <w:b/>
      <w:bCs/>
    </w:rPr>
  </w:style>
  <w:style w:type="paragraph" w:styleId="a6">
    <w:name w:val="List Paragraph"/>
    <w:basedOn w:val="a"/>
    <w:qFormat/>
    <w:rsid w:val="00B46D4B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styleId="a7">
    <w:name w:val="No Spacing"/>
    <w:link w:val="a8"/>
    <w:qFormat/>
    <w:rsid w:val="00B46D4B"/>
    <w:pPr>
      <w:spacing w:line="240" w:lineRule="auto"/>
    </w:pPr>
    <w:rPr>
      <w:rFonts w:eastAsia="Times New Roman"/>
      <w:szCs w:val="24"/>
      <w:lang w:eastAsia="ru-RU"/>
    </w:rPr>
  </w:style>
  <w:style w:type="character" w:customStyle="1" w:styleId="a8">
    <w:name w:val="Без интервала Знак"/>
    <w:link w:val="a7"/>
    <w:rsid w:val="00B46D4B"/>
    <w:rPr>
      <w:rFonts w:eastAsia="Times New Roman"/>
      <w:szCs w:val="24"/>
      <w:lang w:eastAsia="ru-RU"/>
    </w:rPr>
  </w:style>
  <w:style w:type="table" w:styleId="a9">
    <w:name w:val="Table Grid"/>
    <w:basedOn w:val="a1"/>
    <w:rsid w:val="00B46D4B"/>
    <w:pPr>
      <w:spacing w:line="240" w:lineRule="auto"/>
    </w:pPr>
    <w:rPr>
      <w:rFonts w:eastAsia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46D4B"/>
    <w:pPr>
      <w:autoSpaceDE w:val="0"/>
      <w:autoSpaceDN w:val="0"/>
      <w:adjustRightInd w:val="0"/>
      <w:spacing w:line="240" w:lineRule="auto"/>
    </w:pPr>
    <w:rPr>
      <w:rFonts w:eastAsia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46D4B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B46D4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46D4B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6D4B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B46D4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46D4B"/>
    <w:rPr>
      <w:rFonts w:ascii="Cambria" w:eastAsia="Times New Roman" w:hAnsi="Cambria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B46D4B"/>
  </w:style>
  <w:style w:type="character" w:customStyle="1" w:styleId="apple-converted-space">
    <w:name w:val="apple-converted-space"/>
    <w:basedOn w:val="a0"/>
    <w:rsid w:val="00B46D4B"/>
  </w:style>
  <w:style w:type="character" w:styleId="a3">
    <w:name w:val="Hyperlink"/>
    <w:uiPriority w:val="99"/>
    <w:rsid w:val="00B46D4B"/>
    <w:rPr>
      <w:color w:val="0000FF"/>
      <w:u w:val="single"/>
    </w:rPr>
  </w:style>
  <w:style w:type="paragraph" w:customStyle="1" w:styleId="normd">
    <w:name w:val="normd"/>
    <w:basedOn w:val="a"/>
    <w:rsid w:val="00B46D4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HTML">
    <w:name w:val="HTML Preformatted"/>
    <w:basedOn w:val="a"/>
    <w:link w:val="HTML0"/>
    <w:rsid w:val="00B4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customStyle="1" w:styleId="HTML0">
    <w:name w:val="Стандартный HTML Знак"/>
    <w:basedOn w:val="a0"/>
    <w:link w:val="HTML"/>
    <w:rsid w:val="00B46D4B"/>
    <w:rPr>
      <w:rFonts w:ascii="Courier New" w:eastAsia="Times New Roman" w:hAnsi="Courier New" w:cs="Courier New"/>
      <w:sz w:val="20"/>
      <w:lang w:eastAsia="ru-RU"/>
    </w:rPr>
  </w:style>
  <w:style w:type="paragraph" w:styleId="a4">
    <w:name w:val="Normal (Web)"/>
    <w:basedOn w:val="a"/>
    <w:rsid w:val="00B46D4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5">
    <w:name w:val="Strong"/>
    <w:qFormat/>
    <w:rsid w:val="00B46D4B"/>
    <w:rPr>
      <w:b/>
      <w:bCs/>
    </w:rPr>
  </w:style>
  <w:style w:type="paragraph" w:styleId="a6">
    <w:name w:val="List Paragraph"/>
    <w:basedOn w:val="a"/>
    <w:qFormat/>
    <w:rsid w:val="00B46D4B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styleId="a7">
    <w:name w:val="No Spacing"/>
    <w:link w:val="a8"/>
    <w:qFormat/>
    <w:rsid w:val="00B46D4B"/>
    <w:pPr>
      <w:spacing w:line="240" w:lineRule="auto"/>
    </w:pPr>
    <w:rPr>
      <w:rFonts w:eastAsia="Times New Roman"/>
      <w:szCs w:val="24"/>
      <w:lang w:eastAsia="ru-RU"/>
    </w:rPr>
  </w:style>
  <w:style w:type="character" w:customStyle="1" w:styleId="a8">
    <w:name w:val="Без интервала Знак"/>
    <w:link w:val="a7"/>
    <w:rsid w:val="00B46D4B"/>
    <w:rPr>
      <w:rFonts w:eastAsia="Times New Roman"/>
      <w:szCs w:val="24"/>
      <w:lang w:eastAsia="ru-RU"/>
    </w:rPr>
  </w:style>
  <w:style w:type="table" w:styleId="a9">
    <w:name w:val="Table Grid"/>
    <w:basedOn w:val="a1"/>
    <w:rsid w:val="00B46D4B"/>
    <w:pPr>
      <w:spacing w:line="240" w:lineRule="auto"/>
    </w:pPr>
    <w:rPr>
      <w:rFonts w:eastAsia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46D4B"/>
    <w:pPr>
      <w:autoSpaceDE w:val="0"/>
      <w:autoSpaceDN w:val="0"/>
      <w:adjustRightInd w:val="0"/>
      <w:spacing w:line="240" w:lineRule="auto"/>
    </w:pPr>
    <w:rPr>
      <w:rFonts w:eastAsia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ladm.ru/news/4439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BE87FFEAC144D68FF8F7C5FEAB107EEFBFE5B65F9A3BB1B6ABB9AvCd8I" TargetMode="External"/><Relationship Id="rId12" Type="http://schemas.openxmlformats.org/officeDocument/2006/relationships/hyperlink" Target="http://www.sheladm.ru/news/443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heladm.ru/news/4439.html" TargetMode="External"/><Relationship Id="rId11" Type="http://schemas.openxmlformats.org/officeDocument/2006/relationships/hyperlink" Target="consultantplus://offline/ref=FBE87FFEAC144D68FF8F7C5FEAB107EEFBFE5B65F9A3BB1B6ABB9AvCd8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heladm.ru/news/4439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heladm.ru/news/4439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3229</Words>
  <Characters>18411</Characters>
  <Application>Microsoft Office Word</Application>
  <DocSecurity>0</DocSecurity>
  <Lines>153</Lines>
  <Paragraphs>43</Paragraphs>
  <ScaleCrop>false</ScaleCrop>
  <Company/>
  <LinksUpToDate>false</LinksUpToDate>
  <CharactersWithSpaces>21597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Мартынова Ирина Александровна</cp:lastModifiedBy>
  <cp:revision>2</cp:revision>
  <dcterms:created xsi:type="dcterms:W3CDTF">2018-07-09T08:17:00Z</dcterms:created>
  <dcterms:modified xsi:type="dcterms:W3CDTF">2018-07-09T08:17:00Z</dcterms:modified>
</cp:coreProperties>
</file>